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8945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  <w:bookmarkStart w:id="0" w:name="OLE_LINK1"/>
      <w:bookmarkStart w:id="1" w:name="OLE_LINK2"/>
      <w:bookmarkStart w:id="2" w:name="OLE_LINK3"/>
      <w:r>
        <w:rPr>
          <w:b/>
          <w:sz w:val="28"/>
          <w:szCs w:val="28"/>
        </w:rPr>
        <w:t>7ª SESSÃO ORDINÁRIA DA CÂMARA MUNICIPAL DE VEREADORES, EM 24 DE MARÇO DE 2025.</w:t>
      </w:r>
    </w:p>
    <w:p w14:paraId="48F2E1C0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28CB59BE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ORDEM DO DIA:</w:t>
      </w:r>
    </w:p>
    <w:p w14:paraId="1C3EA372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2A110297" w14:textId="77777777" w:rsidR="00341798" w:rsidRDefault="00341798" w:rsidP="00341798">
      <w:pPr>
        <w:pStyle w:val="SemEspaamen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 – Ata da 6ª Sessão Ordinária realizada no dia 17.03.2025.</w:t>
      </w:r>
    </w:p>
    <w:p w14:paraId="699D1AD8" w14:textId="77777777" w:rsidR="00341798" w:rsidRDefault="00341798" w:rsidP="00341798">
      <w:pPr>
        <w:pStyle w:val="SemEspaamento"/>
        <w:jc w:val="both"/>
        <w:rPr>
          <w:sz w:val="28"/>
          <w:szCs w:val="28"/>
        </w:rPr>
      </w:pPr>
    </w:p>
    <w:p w14:paraId="4B1BAEF4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COMISSÕES:</w:t>
      </w:r>
    </w:p>
    <w:p w14:paraId="0013A25B" w14:textId="77777777" w:rsidR="00341798" w:rsidRDefault="00341798" w:rsidP="00341798">
      <w:pPr>
        <w:pStyle w:val="SemEspaamento"/>
        <w:ind w:firstLine="709"/>
        <w:jc w:val="both"/>
        <w:rPr>
          <w:sz w:val="28"/>
          <w:szCs w:val="28"/>
        </w:rPr>
      </w:pPr>
    </w:p>
    <w:p w14:paraId="0C483D20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bookmarkStart w:id="3" w:name="_Hlk193103521"/>
      <w:r>
        <w:rPr>
          <w:sz w:val="28"/>
          <w:szCs w:val="28"/>
        </w:rPr>
        <w:t xml:space="preserve">1 – Projeto de Lei nº 20/2025, </w:t>
      </w:r>
      <w:r>
        <w:rPr>
          <w:bCs/>
          <w:sz w:val="28"/>
          <w:szCs w:val="28"/>
        </w:rPr>
        <w:t>altera o Art. 1° da Lei n° 8.711/2013 de 10 de setembro de 2013 e dá outras providências. (Lei que trata de doação de terreno do Berçário Industrial I, pois a Empresa Serra Massas Ltda, adquiriu o CNPJ da empresa Granitos Maragatos LTDA).</w:t>
      </w:r>
    </w:p>
    <w:p w14:paraId="4A5DB3B7" w14:textId="77777777" w:rsidR="00341798" w:rsidRDefault="00341798" w:rsidP="00341798">
      <w:pPr>
        <w:pStyle w:val="SemEspaamento"/>
        <w:jc w:val="both"/>
        <w:rPr>
          <w:iCs/>
          <w:sz w:val="28"/>
          <w:szCs w:val="28"/>
        </w:rPr>
      </w:pPr>
    </w:p>
    <w:p w14:paraId="07C458BB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2 - Projeto de Lei nº 24/2025, altera os artigos 1º, 3º e 4º da Lei Municipal n° 9.174/2015 e dá outras providências. (Lei que cria o Conselho Municipal Gestor da Outorga Onerosa).</w:t>
      </w:r>
    </w:p>
    <w:p w14:paraId="128CB8C1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B988E25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 – Projeto de Lei nº 25/2025, altera os artigos 1º e 2º da Lei Municipal n° 9.173/2015 e dá outras providências. (Lei que cria o Fundo Municipal da Outorga Onerosa).</w:t>
      </w:r>
    </w:p>
    <w:bookmarkEnd w:id="3"/>
    <w:p w14:paraId="6691E699" w14:textId="77777777" w:rsidR="00341798" w:rsidRDefault="00341798" w:rsidP="00341798">
      <w:pPr>
        <w:pStyle w:val="SemEspaamento"/>
        <w:jc w:val="both"/>
        <w:rPr>
          <w:bCs/>
          <w:sz w:val="28"/>
          <w:szCs w:val="28"/>
        </w:rPr>
      </w:pPr>
    </w:p>
    <w:p w14:paraId="06486E87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PROJETOS DE LEIS DO PODER EXECUTIVO – NOVOS:</w:t>
      </w:r>
    </w:p>
    <w:p w14:paraId="23C4D696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5168EC0B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 – Ofício </w:t>
      </w:r>
      <w:proofErr w:type="spellStart"/>
      <w:r>
        <w:rPr>
          <w:bCs/>
          <w:sz w:val="28"/>
          <w:szCs w:val="28"/>
        </w:rPr>
        <w:t>Gab</w:t>
      </w:r>
      <w:proofErr w:type="spellEnd"/>
      <w:r>
        <w:rPr>
          <w:bCs/>
          <w:sz w:val="28"/>
          <w:szCs w:val="28"/>
        </w:rPr>
        <w:t xml:space="preserve"> nº 136/2025 apresenta Veto Total a Emenda Supressiva nº 01/2025 do Projeto de Lei nº 29/2025.</w:t>
      </w:r>
    </w:p>
    <w:p w14:paraId="41343AA3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0BBA547D" w14:textId="77777777" w:rsidR="00341798" w:rsidRDefault="00341798" w:rsidP="00341798">
      <w:pPr>
        <w:pStyle w:val="SemEspaamento"/>
        <w:ind w:firstLine="709"/>
        <w:jc w:val="both"/>
        <w:rPr>
          <w:bCs/>
          <w:iCs/>
          <w:sz w:val="28"/>
          <w:szCs w:val="28"/>
        </w:rPr>
      </w:pPr>
      <w:r>
        <w:rPr>
          <w:bCs/>
          <w:sz w:val="28"/>
          <w:szCs w:val="28"/>
        </w:rPr>
        <w:t xml:space="preserve">2 – Projeto de Lei nº 38/2025, </w:t>
      </w:r>
      <w:r>
        <w:rPr>
          <w:bCs/>
          <w:iCs/>
          <w:sz w:val="28"/>
          <w:szCs w:val="28"/>
        </w:rPr>
        <w:t xml:space="preserve">autoriza o </w:t>
      </w:r>
      <w:r>
        <w:rPr>
          <w:bCs/>
          <w:sz w:val="28"/>
          <w:szCs w:val="28"/>
        </w:rPr>
        <w:t xml:space="preserve">Poder Executivo Municipal a realizar a contratação temporária por excepcional interesse público </w:t>
      </w:r>
      <w:r>
        <w:rPr>
          <w:bCs/>
          <w:iCs/>
          <w:sz w:val="28"/>
          <w:szCs w:val="28"/>
        </w:rPr>
        <w:t>1(Um) Técnico em Enfermagem do ESF 40h</w:t>
      </w:r>
      <w:r>
        <w:rPr>
          <w:bCs/>
          <w:sz w:val="28"/>
          <w:szCs w:val="28"/>
        </w:rPr>
        <w:t>, para exercer suas funções junto a Secretaria de Saúde</w:t>
      </w:r>
      <w:r>
        <w:rPr>
          <w:bCs/>
          <w:iCs/>
          <w:sz w:val="28"/>
          <w:szCs w:val="28"/>
        </w:rPr>
        <w:t xml:space="preserve"> e dá outras providências. (Servidora efetiva encontra-se afastada em virtude de licença saúde).</w:t>
      </w:r>
    </w:p>
    <w:p w14:paraId="0647E7A7" w14:textId="77777777" w:rsidR="00341798" w:rsidRDefault="00341798" w:rsidP="00341798">
      <w:pPr>
        <w:pStyle w:val="SemEspaamento"/>
        <w:ind w:firstLine="709"/>
        <w:jc w:val="both"/>
        <w:rPr>
          <w:bCs/>
          <w:iCs/>
          <w:sz w:val="28"/>
          <w:szCs w:val="28"/>
        </w:rPr>
      </w:pPr>
    </w:p>
    <w:p w14:paraId="0F8E938A" w14:textId="77777777" w:rsidR="00341798" w:rsidRDefault="00341798" w:rsidP="00341798">
      <w:pPr>
        <w:pStyle w:val="SemEspaamen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>3 – Projeto de Lei nº 39/2025, autoriza o Poder Executivo Municipal a abrir crédito suplementar no orçamento vigente, por superávit financeiro do ano de 2024 e dá outras providências. (R$ 228.000,00 para a Secretaria de Educação, para execução de projeto parte elétrica na EMEF Prefeito Nagib Stella Elias e R$ 500.000,00 para a Secretaria de Obras e Saneamento, para melhorias/manutenção em diversas ruas da cidade).</w:t>
      </w:r>
    </w:p>
    <w:p w14:paraId="6BBECC81" w14:textId="77777777" w:rsidR="00341798" w:rsidRDefault="00341798" w:rsidP="00341798">
      <w:pPr>
        <w:pStyle w:val="SemEspaamento"/>
        <w:ind w:firstLine="709"/>
        <w:jc w:val="both"/>
        <w:rPr>
          <w:bCs/>
          <w:iCs/>
          <w:sz w:val="28"/>
          <w:szCs w:val="28"/>
        </w:rPr>
      </w:pPr>
    </w:p>
    <w:p w14:paraId="11B8539F" w14:textId="77777777" w:rsidR="00341798" w:rsidRDefault="00341798" w:rsidP="00341798">
      <w:pPr>
        <w:pStyle w:val="SemEspaamento"/>
        <w:ind w:firstLine="709"/>
        <w:jc w:val="both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lastRenderedPageBreak/>
        <w:t>4 – Projeto de Lei nº 40/2025, autoriza o Poder Executivo Municipal a abrir crédito suplementar no orçamento vigente, por Auxílio/Convênio a receber da União e dá outras providências. (Através da Secretaria Nacional Proteção e Defesa Civil no valor de R$ 1.880.649,84 (um milhão, oitocentos e oitenta mil, seiscentos e quarenta e nove reais e oitenta e quatro centavos) para a Secretaria de Obras e Saneamento que será usado para manutenção de Estradas Municipais).</w:t>
      </w:r>
    </w:p>
    <w:p w14:paraId="676CBDD2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51BB10EE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 DO PODER LEGISLATIVO – COMISSÕES:</w:t>
      </w:r>
    </w:p>
    <w:p w14:paraId="10856D08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9B474F7" w14:textId="77777777" w:rsidR="00341798" w:rsidRDefault="00341798" w:rsidP="00341798">
      <w:pPr>
        <w:pStyle w:val="SemEspaamen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1 – </w:t>
      </w:r>
      <w:r>
        <w:rPr>
          <w:sz w:val="28"/>
          <w:szCs w:val="28"/>
        </w:rPr>
        <w:t>Projeto de Lei nº 01/2025 do Ver. Paraíba Mamede, denomina rua que passa em frente à rodoviária de Evandro Loch.</w:t>
      </w:r>
    </w:p>
    <w:p w14:paraId="4AF81640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2A7A6C05" w14:textId="77777777" w:rsidR="00341798" w:rsidRDefault="00341798" w:rsidP="00341798">
      <w:pPr>
        <w:pStyle w:val="SemEspaamento"/>
        <w:ind w:firstLine="709"/>
        <w:jc w:val="both"/>
      </w:pPr>
      <w:r>
        <w:rPr>
          <w:bCs/>
          <w:sz w:val="28"/>
          <w:szCs w:val="28"/>
        </w:rPr>
        <w:t xml:space="preserve">2 - </w:t>
      </w:r>
      <w:r>
        <w:rPr>
          <w:bCs/>
          <w:sz w:val="28"/>
          <w:szCs w:val="28"/>
          <w:u w:val="single"/>
        </w:rPr>
        <w:t>Troca de Objetivo</w:t>
      </w:r>
      <w:r>
        <w:rPr>
          <w:bCs/>
          <w:sz w:val="28"/>
          <w:szCs w:val="28"/>
        </w:rPr>
        <w:t xml:space="preserve"> da Emenda Impositiva nº 203/2024 do Ver. Gilmar </w:t>
      </w:r>
      <w:proofErr w:type="spellStart"/>
      <w:r>
        <w:rPr>
          <w:bCs/>
          <w:sz w:val="28"/>
          <w:szCs w:val="28"/>
        </w:rPr>
        <w:t>Peruzzo</w:t>
      </w:r>
      <w:proofErr w:type="spellEnd"/>
      <w:r>
        <w:rPr>
          <w:bCs/>
          <w:sz w:val="28"/>
          <w:szCs w:val="28"/>
        </w:rPr>
        <w:t xml:space="preserve"> para a Secretaria de Saúde, de Implantação de Projeto/Programa atividade física (academia ao ar livre) para constar: Custeio de exames e consultas.</w:t>
      </w:r>
    </w:p>
    <w:p w14:paraId="358EBC55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3FDBCB6A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EXPEDIENTE DO PODER LEGISLATIVO – NOVOS:</w:t>
      </w:r>
      <w:bookmarkEnd w:id="0"/>
      <w:bookmarkEnd w:id="1"/>
    </w:p>
    <w:p w14:paraId="6E1786BC" w14:textId="77777777" w:rsidR="00341798" w:rsidRDefault="00341798" w:rsidP="00341798">
      <w:pPr>
        <w:pStyle w:val="SemEspaamento"/>
        <w:ind w:firstLine="709"/>
        <w:jc w:val="both"/>
        <w:rPr>
          <w:b/>
          <w:sz w:val="28"/>
          <w:szCs w:val="28"/>
        </w:rPr>
      </w:pPr>
    </w:p>
    <w:p w14:paraId="1798C359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 – Projeto de Decreto Legislativo nº 01/2025 da Mesa Diretora, aprova com ressalvas as contas anuais do Administrador do Executivo, exercício de 2022.</w:t>
      </w:r>
    </w:p>
    <w:p w14:paraId="5A8AFA48" w14:textId="77777777" w:rsidR="00341798" w:rsidRDefault="00341798" w:rsidP="00341798">
      <w:pPr>
        <w:pStyle w:val="SemEspaamento"/>
        <w:jc w:val="both"/>
        <w:rPr>
          <w:bCs/>
          <w:sz w:val="28"/>
          <w:szCs w:val="28"/>
        </w:rPr>
      </w:pPr>
    </w:p>
    <w:p w14:paraId="20B08AE7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bookmarkStart w:id="4" w:name="_Hlk193103561"/>
      <w:r>
        <w:rPr>
          <w:bCs/>
          <w:sz w:val="28"/>
          <w:szCs w:val="28"/>
        </w:rPr>
        <w:t>2 – Pedido de Indicação nº 26/2025 do ver. Paraíba, solicita academia ao ar livre, campo de areia e melhorias na pracinha do Loteamento Caravaggio.</w:t>
      </w:r>
    </w:p>
    <w:p w14:paraId="2FCD853A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7A7CDC95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 – Pedido de indicação nº 27/2025 do ver. Paraíba, solicita a construção de Salão Comunitário e Ginásio de Esportes para os bairros São João Bosco, São João e </w:t>
      </w:r>
      <w:proofErr w:type="spellStart"/>
      <w:r>
        <w:rPr>
          <w:bCs/>
          <w:sz w:val="28"/>
          <w:szCs w:val="28"/>
        </w:rPr>
        <w:t>Cittadella</w:t>
      </w:r>
      <w:proofErr w:type="spellEnd"/>
      <w:r>
        <w:rPr>
          <w:bCs/>
          <w:sz w:val="28"/>
          <w:szCs w:val="28"/>
        </w:rPr>
        <w:t>.</w:t>
      </w:r>
    </w:p>
    <w:p w14:paraId="23272A28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3088F4E8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4 - Pedido de Indicação nº 28/2025 do ver.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, solicita melhorias na sinalização, placas e pinturas, no cruzamento da Av. Júlio de Castilhos com a José </w:t>
      </w:r>
      <w:proofErr w:type="spellStart"/>
      <w:r>
        <w:rPr>
          <w:bCs/>
          <w:sz w:val="28"/>
          <w:szCs w:val="28"/>
        </w:rPr>
        <w:t>Reinelli</w:t>
      </w:r>
      <w:proofErr w:type="spellEnd"/>
      <w:r>
        <w:rPr>
          <w:bCs/>
          <w:sz w:val="28"/>
          <w:szCs w:val="28"/>
        </w:rPr>
        <w:t>.</w:t>
      </w:r>
    </w:p>
    <w:p w14:paraId="112840DA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504C9322" w14:textId="77777777" w:rsidR="00341798" w:rsidRDefault="00341798" w:rsidP="00341798">
      <w:pPr>
        <w:pStyle w:val="SemEspaamen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5- Pedido de Indicação nº 29/2025 do ver. </w:t>
      </w:r>
      <w:proofErr w:type="spellStart"/>
      <w:r>
        <w:rPr>
          <w:bCs/>
          <w:sz w:val="28"/>
          <w:szCs w:val="28"/>
        </w:rPr>
        <w:t>Paese</w:t>
      </w:r>
      <w:proofErr w:type="spellEnd"/>
      <w:r>
        <w:rPr>
          <w:bCs/>
          <w:sz w:val="28"/>
          <w:szCs w:val="28"/>
        </w:rPr>
        <w:t xml:space="preserve">, solicita o </w:t>
      </w:r>
      <w:r>
        <w:rPr>
          <w:sz w:val="28"/>
          <w:szCs w:val="28"/>
        </w:rPr>
        <w:t>desassoreamento e limpeza do Arroio das Polacas.</w:t>
      </w:r>
    </w:p>
    <w:p w14:paraId="24B55213" w14:textId="77777777" w:rsidR="00341798" w:rsidRDefault="00341798" w:rsidP="00341798">
      <w:pPr>
        <w:pStyle w:val="SemEspaamento"/>
        <w:jc w:val="both"/>
        <w:rPr>
          <w:bCs/>
          <w:sz w:val="28"/>
          <w:szCs w:val="28"/>
        </w:rPr>
      </w:pPr>
    </w:p>
    <w:p w14:paraId="5B1A6AC2" w14:textId="2E0593F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6 – Pedido de Indicação nº 30/2025 do ver. Douglas, solicita distribuição </w:t>
      </w:r>
      <w:r w:rsidR="00D00984">
        <w:rPr>
          <w:bCs/>
          <w:sz w:val="28"/>
          <w:szCs w:val="28"/>
        </w:rPr>
        <w:t>d</w:t>
      </w:r>
      <w:r>
        <w:rPr>
          <w:bCs/>
          <w:sz w:val="28"/>
          <w:szCs w:val="28"/>
        </w:rPr>
        <w:t>e novos containers de lixo na cidade.</w:t>
      </w:r>
    </w:p>
    <w:p w14:paraId="1F7E75BC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51777E4B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 – Pedido de Indicação nº 31/2025 do ver. Paraíba, solicita a construção de moradias populares no município.</w:t>
      </w:r>
    </w:p>
    <w:p w14:paraId="7034EAA5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14:paraId="391AAF42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8 – </w:t>
      </w:r>
      <w:r>
        <w:rPr>
          <w:bCs/>
          <w:sz w:val="28"/>
          <w:szCs w:val="28"/>
          <w:u w:val="single"/>
        </w:rPr>
        <w:t>Troca de Beneficiário e Objetivo</w:t>
      </w:r>
      <w:r>
        <w:rPr>
          <w:bCs/>
          <w:sz w:val="28"/>
          <w:szCs w:val="28"/>
        </w:rPr>
        <w:t xml:space="preserve"> das Emendas Impositivas 2023/2024 </w:t>
      </w:r>
      <w:proofErr w:type="spellStart"/>
      <w:r>
        <w:rPr>
          <w:bCs/>
          <w:sz w:val="28"/>
          <w:szCs w:val="28"/>
        </w:rPr>
        <w:t>nºs</w:t>
      </w:r>
      <w:proofErr w:type="spellEnd"/>
      <w:r>
        <w:rPr>
          <w:bCs/>
          <w:sz w:val="28"/>
          <w:szCs w:val="28"/>
        </w:rPr>
        <w:t xml:space="preserve"> 221, 224, 230, 242 e 249 do Ver. Gilmar </w:t>
      </w:r>
      <w:proofErr w:type="spellStart"/>
      <w:r>
        <w:rPr>
          <w:bCs/>
          <w:sz w:val="28"/>
          <w:szCs w:val="28"/>
        </w:rPr>
        <w:t>Peruzzo</w:t>
      </w:r>
      <w:proofErr w:type="spellEnd"/>
      <w:r>
        <w:rPr>
          <w:bCs/>
          <w:sz w:val="28"/>
          <w:szCs w:val="28"/>
        </w:rPr>
        <w:t xml:space="preserve"> para Secretaria de Saúde para Custeio de Exames.</w:t>
      </w:r>
    </w:p>
    <w:p w14:paraId="4FC23F6E" w14:textId="77777777" w:rsid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</w:p>
    <w:p w14:paraId="6CB44772" w14:textId="1F3668A5" w:rsidR="005B729C" w:rsidRPr="00341798" w:rsidRDefault="00341798" w:rsidP="00341798">
      <w:pPr>
        <w:pStyle w:val="SemEspaamen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9 – </w:t>
      </w:r>
      <w:r>
        <w:rPr>
          <w:bCs/>
          <w:sz w:val="28"/>
          <w:szCs w:val="28"/>
          <w:u w:val="single"/>
        </w:rPr>
        <w:t>Troca de Beneficiário e Objetivo</w:t>
      </w:r>
      <w:r>
        <w:rPr>
          <w:bCs/>
          <w:sz w:val="28"/>
          <w:szCs w:val="28"/>
        </w:rPr>
        <w:t xml:space="preserve"> da Emenda de Bancada do MDB nº 4/2023 para Secretaria de Obras e Saneamento para Aquisição de brita</w:t>
      </w:r>
      <w:bookmarkEnd w:id="2"/>
      <w:bookmarkEnd w:id="4"/>
      <w:r>
        <w:rPr>
          <w:bCs/>
          <w:sz w:val="28"/>
          <w:szCs w:val="28"/>
        </w:rPr>
        <w:t>.</w:t>
      </w:r>
    </w:p>
    <w:sectPr w:rsidR="005B729C" w:rsidRPr="00341798" w:rsidSect="00372D44">
      <w:pgSz w:w="11906" w:h="16838"/>
      <w:pgMar w:top="2269" w:right="1274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383B92"/>
    <w:multiLevelType w:val="hybridMultilevel"/>
    <w:tmpl w:val="248A0816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1414"/>
    <w:rsid w:val="00040A17"/>
    <w:rsid w:val="00222CEB"/>
    <w:rsid w:val="00313349"/>
    <w:rsid w:val="00314F1A"/>
    <w:rsid w:val="00341798"/>
    <w:rsid w:val="00557E51"/>
    <w:rsid w:val="005B729C"/>
    <w:rsid w:val="006C70A7"/>
    <w:rsid w:val="007C3982"/>
    <w:rsid w:val="00981414"/>
    <w:rsid w:val="0098775F"/>
    <w:rsid w:val="00AB203E"/>
    <w:rsid w:val="00D00984"/>
    <w:rsid w:val="00DE7834"/>
    <w:rsid w:val="00E926B9"/>
    <w:rsid w:val="00FC524E"/>
    <w:rsid w:val="00FF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B4A2"/>
  <w15:chartTrackingRefBased/>
  <w15:docId w15:val="{25B396F6-0368-4905-86C7-2C19DDE7F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7E5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9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4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612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2025-03-24T17:28:00Z</cp:lastPrinted>
  <dcterms:created xsi:type="dcterms:W3CDTF">2025-03-26T16:52:00Z</dcterms:created>
  <dcterms:modified xsi:type="dcterms:W3CDTF">2025-03-26T16:52:00Z</dcterms:modified>
</cp:coreProperties>
</file>