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5322" w14:textId="77777777" w:rsidR="00570195" w:rsidRPr="00396B27" w:rsidRDefault="00570195" w:rsidP="00570195">
      <w:pPr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PROJETO DE LEI N.º 04</w:t>
      </w:r>
      <w:r>
        <w:rPr>
          <w:bCs/>
          <w:color w:val="000000" w:themeColor="text1"/>
          <w:sz w:val="24"/>
          <w:szCs w:val="24"/>
        </w:rPr>
        <w:t>2</w:t>
      </w:r>
      <w:r w:rsidRPr="00396B27">
        <w:rPr>
          <w:bCs/>
          <w:color w:val="000000" w:themeColor="text1"/>
          <w:sz w:val="24"/>
          <w:szCs w:val="24"/>
        </w:rPr>
        <w:t>/2026, DE 06 DE MAIO DE 2026.</w:t>
      </w:r>
    </w:p>
    <w:p w14:paraId="36053D3B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276"/>
        <w:jc w:val="both"/>
      </w:pPr>
    </w:p>
    <w:p w14:paraId="020AE045" w14:textId="77777777" w:rsidR="00570195" w:rsidRPr="00396B27" w:rsidRDefault="00570195" w:rsidP="00570195">
      <w:pPr>
        <w:ind w:left="5812"/>
        <w:jc w:val="both"/>
        <w:rPr>
          <w:sz w:val="24"/>
          <w:szCs w:val="24"/>
        </w:rPr>
      </w:pPr>
      <w:r w:rsidRPr="00396B27">
        <w:rPr>
          <w:bCs/>
          <w:sz w:val="24"/>
          <w:szCs w:val="24"/>
        </w:rPr>
        <w:t xml:space="preserve">Autoriza o Poder Executivo Municipal </w:t>
      </w:r>
      <w:r w:rsidRPr="00D3689C">
        <w:rPr>
          <w:sz w:val="24"/>
          <w:szCs w:val="24"/>
        </w:rPr>
        <w:t>a abrir crédito suplementar no orçamento vigente, por superávit financeiro do ano de 2025</w:t>
      </w:r>
      <w:r w:rsidRPr="00116C41">
        <w:rPr>
          <w:sz w:val="24"/>
          <w:szCs w:val="24"/>
        </w:rPr>
        <w:t xml:space="preserve">, </w:t>
      </w:r>
      <w:r w:rsidRPr="00396B27">
        <w:rPr>
          <w:bCs/>
          <w:sz w:val="24"/>
          <w:szCs w:val="24"/>
        </w:rPr>
        <w:t>e dá outras providências.</w:t>
      </w:r>
    </w:p>
    <w:p w14:paraId="764A76C1" w14:textId="77777777" w:rsidR="00570195" w:rsidRPr="00396B27" w:rsidRDefault="00570195" w:rsidP="00570195">
      <w:pPr>
        <w:ind w:firstLine="1276"/>
        <w:jc w:val="both"/>
        <w:rPr>
          <w:sz w:val="24"/>
          <w:szCs w:val="24"/>
        </w:rPr>
      </w:pPr>
    </w:p>
    <w:p w14:paraId="21BAB318" w14:textId="77777777" w:rsidR="00570195" w:rsidRDefault="00570195" w:rsidP="00570195">
      <w:pPr>
        <w:pStyle w:val="NormalWeb"/>
        <w:spacing w:before="0" w:beforeAutospacing="0" w:after="0" w:afterAutospacing="0"/>
        <w:ind w:firstLine="1418"/>
        <w:jc w:val="both"/>
      </w:pPr>
      <w:r w:rsidRPr="00D3689C">
        <w:t>Art. 1</w:t>
      </w:r>
      <w:r>
        <w:t>.</w:t>
      </w:r>
      <w:r w:rsidRPr="00D3689C">
        <w:t>º Fica autorizado ao Poder Executivo Municipal a abrir crédito suplementar no orçamento vigente, por superávit financeiro do ano de 2025, no valor de R$ 1.000.000,00 (um milhão de reais) dando a seguinte redação:</w:t>
      </w:r>
    </w:p>
    <w:p w14:paraId="12755632" w14:textId="77777777" w:rsidR="00570195" w:rsidRPr="00D3689C" w:rsidRDefault="00570195" w:rsidP="00570195">
      <w:pPr>
        <w:pStyle w:val="NormalWeb"/>
        <w:spacing w:before="0" w:beforeAutospacing="0" w:after="0" w:afterAutospacing="0"/>
        <w:ind w:firstLine="1418"/>
        <w:jc w:val="both"/>
      </w:pPr>
    </w:p>
    <w:p w14:paraId="3A7871AA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9 - Secretaria Municipal de Saúde</w:t>
      </w:r>
    </w:p>
    <w:p w14:paraId="39AD54C2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1 - Fundo Municipal da Saúde</w:t>
      </w:r>
    </w:p>
    <w:p w14:paraId="499973B0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10.301.0290.2063.0000 - Manutenção Assistência Médica/Odontológica</w:t>
      </w:r>
    </w:p>
    <w:p w14:paraId="1EF7FF48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3.3.3.90.39.00.00.00.00 - Outros Serviços de Terceiros - PJ (587) ..............</w:t>
      </w:r>
      <w:r>
        <w:t>....</w:t>
      </w:r>
      <w:r w:rsidRPr="00D3689C">
        <w:t>............R$ 1.000.000,00</w:t>
      </w:r>
    </w:p>
    <w:p w14:paraId="2B09268E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rPr>
          <w:b/>
          <w:bCs/>
        </w:rPr>
        <w:t>Recurso 40 ASPS (500 - Recursos não Vinculados de Impostos)</w:t>
      </w:r>
    </w:p>
    <w:p w14:paraId="1918CE4F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Total:...................................................................................................................</w:t>
      </w:r>
      <w:r>
        <w:t>.....</w:t>
      </w:r>
      <w:r w:rsidRPr="00D3689C">
        <w:t>....R$ 1.000.000,00</w:t>
      </w:r>
    </w:p>
    <w:p w14:paraId="67AF736E" w14:textId="77777777" w:rsidR="00570195" w:rsidRPr="00D3689C" w:rsidRDefault="00570195" w:rsidP="00570195">
      <w:pPr>
        <w:pStyle w:val="NormalWeb"/>
        <w:spacing w:before="0" w:beforeAutospacing="0" w:after="0" w:afterAutospacing="0"/>
        <w:jc w:val="both"/>
      </w:pPr>
      <w:r w:rsidRPr="00D3689C">
        <w:t>(um milhão de reais)</w:t>
      </w:r>
      <w:r>
        <w:t>.</w:t>
      </w:r>
    </w:p>
    <w:p w14:paraId="50EC2EC8" w14:textId="77777777" w:rsidR="00570195" w:rsidRPr="00D3689C" w:rsidRDefault="00570195" w:rsidP="00570195">
      <w:pPr>
        <w:pStyle w:val="NormalWeb"/>
        <w:spacing w:before="0" w:beforeAutospacing="0" w:after="0" w:afterAutospacing="0"/>
        <w:ind w:firstLine="1418"/>
        <w:jc w:val="both"/>
      </w:pPr>
    </w:p>
    <w:p w14:paraId="0FCB971C" w14:textId="77777777" w:rsidR="00570195" w:rsidRPr="00D3689C" w:rsidRDefault="00570195" w:rsidP="00570195">
      <w:pPr>
        <w:pStyle w:val="NormalWeb"/>
        <w:spacing w:before="0" w:beforeAutospacing="0" w:after="0" w:afterAutospacing="0"/>
        <w:ind w:firstLine="1418"/>
        <w:jc w:val="both"/>
      </w:pPr>
      <w:r w:rsidRPr="00D3689C">
        <w:t>Art. 2</w:t>
      </w:r>
      <w:r>
        <w:t>.</w:t>
      </w:r>
      <w:r w:rsidRPr="00D3689C">
        <w:t xml:space="preserve"> ° Servirá de base para o crédito suplementar previsto nesta lei, superávit financeiro do ano de 2025, de igual.</w:t>
      </w:r>
    </w:p>
    <w:p w14:paraId="1070C898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</w:pPr>
    </w:p>
    <w:p w14:paraId="51CC2444" w14:textId="77777777" w:rsidR="00570195" w:rsidRPr="00396B27" w:rsidRDefault="00570195" w:rsidP="00570195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1F98359F" w14:textId="77777777" w:rsidR="00570195" w:rsidRPr="00396B27" w:rsidRDefault="00570195" w:rsidP="00570195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2D4DE456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Art. 4.º Esta Lei entra em vigor na data de sua publicação.</w:t>
      </w:r>
    </w:p>
    <w:p w14:paraId="203D8D56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7463EAC4" w14:textId="77777777" w:rsidR="00570195" w:rsidRPr="00396B27" w:rsidRDefault="00570195" w:rsidP="00570195">
      <w:pPr>
        <w:ind w:firstLine="1418"/>
        <w:jc w:val="both"/>
        <w:rPr>
          <w:b/>
          <w:color w:val="000000" w:themeColor="text1"/>
          <w:sz w:val="24"/>
          <w:szCs w:val="24"/>
        </w:rPr>
      </w:pPr>
      <w:r w:rsidRPr="00396B27">
        <w:rPr>
          <w:b/>
          <w:color w:val="000000" w:themeColor="text1"/>
          <w:sz w:val="24"/>
          <w:szCs w:val="24"/>
        </w:rPr>
        <w:t>JUSTIFICATIVA:</w:t>
      </w:r>
    </w:p>
    <w:p w14:paraId="383248D4" w14:textId="77777777" w:rsidR="00570195" w:rsidRDefault="00570195" w:rsidP="00570195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396B27">
        <w:rPr>
          <w:bCs/>
          <w:color w:val="000000" w:themeColor="text1"/>
          <w:sz w:val="24"/>
          <w:szCs w:val="24"/>
        </w:rPr>
        <w:t xml:space="preserve">projeto de lei que abre </w:t>
      </w:r>
      <w:r w:rsidRPr="00396B27">
        <w:rPr>
          <w:sz w:val="24"/>
          <w:szCs w:val="24"/>
        </w:rPr>
        <w:t>crédito suplementar no orçamento vigente</w:t>
      </w:r>
      <w:r w:rsidRPr="00396B27">
        <w:rPr>
          <w:bCs/>
          <w:sz w:val="24"/>
          <w:szCs w:val="24"/>
        </w:rPr>
        <w:t xml:space="preserve">, </w:t>
      </w:r>
      <w:r w:rsidRPr="00396B27">
        <w:rPr>
          <w:sz w:val="24"/>
          <w:szCs w:val="24"/>
        </w:rPr>
        <w:t>por superávit financeiro do ano de 2025,</w:t>
      </w:r>
      <w:r w:rsidRPr="00396B27">
        <w:rPr>
          <w:bCs/>
          <w:sz w:val="24"/>
          <w:szCs w:val="24"/>
        </w:rPr>
        <w:t xml:space="preserve"> o valor será utilizado</w:t>
      </w:r>
      <w:r>
        <w:rPr>
          <w:bCs/>
          <w:sz w:val="24"/>
          <w:szCs w:val="24"/>
        </w:rPr>
        <w:t xml:space="preserve"> para</w:t>
      </w:r>
      <w:r w:rsidRPr="00396B27">
        <w:rPr>
          <w:bCs/>
          <w:sz w:val="24"/>
          <w:szCs w:val="24"/>
        </w:rPr>
        <w:t xml:space="preserve"> </w:t>
      </w:r>
      <w:r w:rsidRPr="00D3689C">
        <w:rPr>
          <w:bCs/>
          <w:sz w:val="24"/>
          <w:szCs w:val="24"/>
        </w:rPr>
        <w:t>Manutenção Assistência Médica/Odontológica - pagamento de despesas com a Saúde</w:t>
      </w:r>
      <w:r>
        <w:rPr>
          <w:bCs/>
          <w:sz w:val="24"/>
          <w:szCs w:val="24"/>
        </w:rPr>
        <w:t>.</w:t>
      </w:r>
    </w:p>
    <w:p w14:paraId="7C20CEF2" w14:textId="77777777" w:rsidR="00570195" w:rsidRPr="00396B27" w:rsidRDefault="00570195" w:rsidP="00570195">
      <w:pPr>
        <w:tabs>
          <w:tab w:val="left" w:pos="1418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396B27">
        <w:rPr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1B00344" w14:textId="77777777" w:rsidR="00570195" w:rsidRPr="00396B27" w:rsidRDefault="00570195" w:rsidP="00570195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287A0A2B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396B27">
        <w:rPr>
          <w:bCs/>
          <w:color w:val="000000" w:themeColor="text1"/>
        </w:rPr>
        <w:t>GABINETE DO PREFEITO MUNICIPAL DE NOVA PRATA, em 06 de maio de 2026.</w:t>
      </w:r>
    </w:p>
    <w:bookmarkEnd w:id="1"/>
    <w:p w14:paraId="6CE4CB84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0607420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F53BC21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3A6502EC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502DF5C5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Umberto Luiz Carnevalli</w:t>
      </w:r>
    </w:p>
    <w:p w14:paraId="0E3A5ED6" w14:textId="77777777" w:rsidR="00570195" w:rsidRPr="00396B27" w:rsidRDefault="00570195" w:rsidP="00570195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Prefeito Municipal</w:t>
      </w:r>
      <w:r w:rsidRPr="00396B27">
        <w:rPr>
          <w:bCs/>
        </w:rPr>
        <w:t xml:space="preserve"> 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531E63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07C"/>
    <w:multiLevelType w:val="hybridMultilevel"/>
    <w:tmpl w:val="B224C29E"/>
    <w:lvl w:ilvl="0" w:tplc="B3289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1320"/>
    <w:multiLevelType w:val="hybridMultilevel"/>
    <w:tmpl w:val="FC4A5D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D5D07"/>
    <w:multiLevelType w:val="multilevel"/>
    <w:tmpl w:val="562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3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14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00923"/>
    <w:rsid w:val="000A7CC5"/>
    <w:rsid w:val="00106D26"/>
    <w:rsid w:val="00166F4C"/>
    <w:rsid w:val="00175BF7"/>
    <w:rsid w:val="001B11FF"/>
    <w:rsid w:val="001E3DF0"/>
    <w:rsid w:val="0023079C"/>
    <w:rsid w:val="00276B89"/>
    <w:rsid w:val="002B07F7"/>
    <w:rsid w:val="002D1A16"/>
    <w:rsid w:val="002E00B6"/>
    <w:rsid w:val="00301BD2"/>
    <w:rsid w:val="0030734B"/>
    <w:rsid w:val="00314309"/>
    <w:rsid w:val="00373854"/>
    <w:rsid w:val="0038740D"/>
    <w:rsid w:val="003D20BF"/>
    <w:rsid w:val="003E0EF0"/>
    <w:rsid w:val="004325B4"/>
    <w:rsid w:val="00482402"/>
    <w:rsid w:val="004A3FF9"/>
    <w:rsid w:val="004B519E"/>
    <w:rsid w:val="004D3021"/>
    <w:rsid w:val="0050197E"/>
    <w:rsid w:val="00531E63"/>
    <w:rsid w:val="00553681"/>
    <w:rsid w:val="00570195"/>
    <w:rsid w:val="0059759E"/>
    <w:rsid w:val="005E6070"/>
    <w:rsid w:val="00665438"/>
    <w:rsid w:val="006A3490"/>
    <w:rsid w:val="006C7DA9"/>
    <w:rsid w:val="00707E16"/>
    <w:rsid w:val="00710853"/>
    <w:rsid w:val="007174C2"/>
    <w:rsid w:val="007355E3"/>
    <w:rsid w:val="007465C1"/>
    <w:rsid w:val="008208BD"/>
    <w:rsid w:val="008B0237"/>
    <w:rsid w:val="008D3414"/>
    <w:rsid w:val="008E02E4"/>
    <w:rsid w:val="00953451"/>
    <w:rsid w:val="009C5CCB"/>
    <w:rsid w:val="00AD0189"/>
    <w:rsid w:val="00AF1B5A"/>
    <w:rsid w:val="00B0666D"/>
    <w:rsid w:val="00B5357C"/>
    <w:rsid w:val="00BC46AC"/>
    <w:rsid w:val="00C13F56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2026-05-08T13:55:00Z</dcterms:created>
  <dcterms:modified xsi:type="dcterms:W3CDTF">2026-05-08T13:55:00Z</dcterms:modified>
</cp:coreProperties>
</file>