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011D" w14:textId="77777777" w:rsidR="00C13F56" w:rsidRPr="009667A6" w:rsidRDefault="00C13F56" w:rsidP="00C13F56">
      <w:pPr>
        <w:jc w:val="both"/>
        <w:rPr>
          <w:bCs/>
          <w:color w:val="000000" w:themeColor="text1"/>
          <w:sz w:val="24"/>
          <w:szCs w:val="24"/>
        </w:rPr>
      </w:pPr>
      <w:r w:rsidRPr="009667A6">
        <w:rPr>
          <w:bCs/>
          <w:color w:val="000000" w:themeColor="text1"/>
          <w:sz w:val="24"/>
          <w:szCs w:val="24"/>
        </w:rPr>
        <w:t xml:space="preserve">PROJETO DE LEI N.º </w:t>
      </w:r>
      <w:r>
        <w:rPr>
          <w:bCs/>
          <w:color w:val="000000" w:themeColor="text1"/>
          <w:sz w:val="24"/>
          <w:szCs w:val="24"/>
        </w:rPr>
        <w:t>040</w:t>
      </w:r>
      <w:r w:rsidRPr="009667A6">
        <w:rPr>
          <w:bCs/>
          <w:color w:val="000000" w:themeColor="text1"/>
          <w:sz w:val="24"/>
          <w:szCs w:val="24"/>
        </w:rPr>
        <w:t>/202</w:t>
      </w:r>
      <w:r>
        <w:rPr>
          <w:bCs/>
          <w:color w:val="000000" w:themeColor="text1"/>
          <w:sz w:val="24"/>
          <w:szCs w:val="24"/>
        </w:rPr>
        <w:t>6</w:t>
      </w:r>
      <w:r w:rsidRPr="009667A6">
        <w:rPr>
          <w:bCs/>
          <w:color w:val="000000" w:themeColor="text1"/>
          <w:sz w:val="24"/>
          <w:szCs w:val="24"/>
        </w:rPr>
        <w:t xml:space="preserve">, DE </w:t>
      </w:r>
      <w:r>
        <w:rPr>
          <w:bCs/>
          <w:color w:val="000000" w:themeColor="text1"/>
          <w:sz w:val="24"/>
          <w:szCs w:val="24"/>
        </w:rPr>
        <w:t>06</w:t>
      </w:r>
      <w:r w:rsidRPr="009667A6">
        <w:rPr>
          <w:bCs/>
          <w:color w:val="000000" w:themeColor="text1"/>
          <w:sz w:val="24"/>
          <w:szCs w:val="24"/>
        </w:rPr>
        <w:t xml:space="preserve"> DE </w:t>
      </w:r>
      <w:r>
        <w:rPr>
          <w:bCs/>
          <w:color w:val="000000" w:themeColor="text1"/>
          <w:sz w:val="24"/>
          <w:szCs w:val="24"/>
        </w:rPr>
        <w:t>MAIO</w:t>
      </w:r>
      <w:r w:rsidRPr="009667A6">
        <w:rPr>
          <w:bCs/>
          <w:color w:val="000000" w:themeColor="text1"/>
          <w:sz w:val="24"/>
          <w:szCs w:val="24"/>
        </w:rPr>
        <w:t xml:space="preserve"> DE 202</w:t>
      </w:r>
      <w:r>
        <w:rPr>
          <w:bCs/>
          <w:color w:val="000000" w:themeColor="text1"/>
          <w:sz w:val="24"/>
          <w:szCs w:val="24"/>
        </w:rPr>
        <w:t>6</w:t>
      </w:r>
      <w:r w:rsidRPr="009667A6">
        <w:rPr>
          <w:bCs/>
          <w:color w:val="000000" w:themeColor="text1"/>
          <w:sz w:val="24"/>
          <w:szCs w:val="24"/>
        </w:rPr>
        <w:t>.</w:t>
      </w:r>
    </w:p>
    <w:p w14:paraId="1EA4942C" w14:textId="77777777" w:rsidR="00C13F56" w:rsidRPr="009667A6" w:rsidRDefault="00C13F56" w:rsidP="00C13F56">
      <w:pPr>
        <w:pStyle w:val="NormalWeb"/>
        <w:spacing w:before="0" w:beforeAutospacing="0" w:after="0" w:afterAutospacing="0"/>
        <w:ind w:firstLine="1276"/>
        <w:jc w:val="both"/>
      </w:pPr>
    </w:p>
    <w:p w14:paraId="2AD51F46" w14:textId="77777777" w:rsidR="00C13F56" w:rsidRPr="009667A6" w:rsidRDefault="00C13F56" w:rsidP="00C13F56">
      <w:pPr>
        <w:ind w:left="6096"/>
        <w:jc w:val="both"/>
        <w:rPr>
          <w:sz w:val="24"/>
          <w:szCs w:val="24"/>
        </w:rPr>
      </w:pPr>
      <w:r w:rsidRPr="009667A6">
        <w:rPr>
          <w:bCs/>
          <w:sz w:val="24"/>
          <w:szCs w:val="24"/>
        </w:rPr>
        <w:t xml:space="preserve">Autoriza o Poder Executivo Municipal </w:t>
      </w:r>
      <w:r w:rsidRPr="00116C41">
        <w:rPr>
          <w:sz w:val="24"/>
          <w:szCs w:val="24"/>
        </w:rPr>
        <w:t>a abrir crédito suplementar no orçamento vigente, por superávit financeiro do ano de 2025</w:t>
      </w:r>
      <w:r w:rsidRPr="009667A6">
        <w:rPr>
          <w:bCs/>
          <w:sz w:val="24"/>
          <w:szCs w:val="24"/>
        </w:rPr>
        <w:t xml:space="preserve"> e dá outras providências</w:t>
      </w:r>
      <w:r>
        <w:rPr>
          <w:bCs/>
          <w:sz w:val="24"/>
          <w:szCs w:val="24"/>
        </w:rPr>
        <w:t>.</w:t>
      </w:r>
    </w:p>
    <w:p w14:paraId="4D1D7840" w14:textId="77777777" w:rsidR="00C13F56" w:rsidRPr="009667A6" w:rsidRDefault="00C13F56" w:rsidP="00C13F56">
      <w:pPr>
        <w:ind w:firstLine="1276"/>
        <w:jc w:val="both"/>
        <w:rPr>
          <w:sz w:val="24"/>
          <w:szCs w:val="24"/>
        </w:rPr>
      </w:pPr>
    </w:p>
    <w:p w14:paraId="7E9B1573" w14:textId="77777777" w:rsidR="00C13F56" w:rsidRPr="00306B95" w:rsidRDefault="00C13F56" w:rsidP="00C13F56">
      <w:pPr>
        <w:ind w:firstLine="1418"/>
        <w:jc w:val="both"/>
        <w:rPr>
          <w:color w:val="000000"/>
          <w:sz w:val="24"/>
          <w:szCs w:val="24"/>
        </w:rPr>
      </w:pPr>
      <w:r w:rsidRPr="00116C41">
        <w:rPr>
          <w:sz w:val="24"/>
          <w:szCs w:val="24"/>
        </w:rPr>
        <w:t>Art. 1</w:t>
      </w:r>
      <w:r>
        <w:rPr>
          <w:sz w:val="24"/>
          <w:szCs w:val="24"/>
        </w:rPr>
        <w:t>.</w:t>
      </w:r>
      <w:r w:rsidRPr="00116C41">
        <w:rPr>
          <w:sz w:val="24"/>
          <w:szCs w:val="24"/>
        </w:rPr>
        <w:t xml:space="preserve">º Fica autorizado ao Poder Executivo Municipal a abrir crédito suplementar no orçamento vigente, por superávit financeiro do ano de 2025, no valor de R$ </w:t>
      </w:r>
      <w:r>
        <w:rPr>
          <w:sz w:val="24"/>
          <w:szCs w:val="24"/>
        </w:rPr>
        <w:t>350.000,00</w:t>
      </w:r>
      <w:r w:rsidRPr="00116C41">
        <w:rPr>
          <w:sz w:val="24"/>
          <w:szCs w:val="24"/>
        </w:rPr>
        <w:t xml:space="preserve"> (</w:t>
      </w:r>
      <w:r w:rsidRPr="00306B95">
        <w:rPr>
          <w:color w:val="000000"/>
          <w:sz w:val="24"/>
          <w:szCs w:val="24"/>
        </w:rPr>
        <w:t>trezentos e cinquenta mil reais</w:t>
      </w:r>
      <w:r w:rsidRPr="00116C41">
        <w:rPr>
          <w:sz w:val="24"/>
          <w:szCs w:val="24"/>
        </w:rPr>
        <w:t>) dando a seguinte redação:</w:t>
      </w:r>
    </w:p>
    <w:p w14:paraId="1E92D3B1" w14:textId="77777777" w:rsidR="00C13F56" w:rsidRPr="00306B95" w:rsidRDefault="00C13F56" w:rsidP="00C13F56">
      <w:pPr>
        <w:jc w:val="both"/>
        <w:rPr>
          <w:sz w:val="24"/>
          <w:szCs w:val="24"/>
        </w:rPr>
      </w:pPr>
      <w:r w:rsidRPr="00306B95">
        <w:rPr>
          <w:sz w:val="24"/>
          <w:szCs w:val="24"/>
        </w:rPr>
        <w:t>8 - Secretaria Municipal de Agricultura</w:t>
      </w:r>
      <w:r>
        <w:rPr>
          <w:sz w:val="24"/>
          <w:szCs w:val="24"/>
        </w:rPr>
        <w:t>,</w:t>
      </w:r>
      <w:r w:rsidRPr="00306B95">
        <w:rPr>
          <w:sz w:val="24"/>
          <w:szCs w:val="24"/>
        </w:rPr>
        <w:t xml:space="preserve"> Abastecimento</w:t>
      </w:r>
      <w:r>
        <w:rPr>
          <w:sz w:val="24"/>
          <w:szCs w:val="24"/>
        </w:rPr>
        <w:t xml:space="preserve"> e Meio Ambiente</w:t>
      </w:r>
    </w:p>
    <w:p w14:paraId="01CFEAF9" w14:textId="77777777" w:rsidR="00C13F56" w:rsidRPr="00306B95" w:rsidRDefault="00C13F56" w:rsidP="00C13F56">
      <w:pPr>
        <w:jc w:val="both"/>
        <w:rPr>
          <w:sz w:val="24"/>
          <w:szCs w:val="24"/>
        </w:rPr>
      </w:pPr>
      <w:r w:rsidRPr="00306B95">
        <w:rPr>
          <w:sz w:val="24"/>
          <w:szCs w:val="24"/>
        </w:rPr>
        <w:t>1 - Secretaria Municipal de Agricultura</w:t>
      </w:r>
      <w:r>
        <w:rPr>
          <w:sz w:val="24"/>
          <w:szCs w:val="24"/>
        </w:rPr>
        <w:t xml:space="preserve">, </w:t>
      </w:r>
      <w:r w:rsidRPr="00306B95">
        <w:rPr>
          <w:sz w:val="24"/>
          <w:szCs w:val="24"/>
        </w:rPr>
        <w:t>Abastecimento</w:t>
      </w:r>
      <w:r>
        <w:rPr>
          <w:sz w:val="24"/>
          <w:szCs w:val="24"/>
        </w:rPr>
        <w:t xml:space="preserve"> e Meio Ambiente</w:t>
      </w:r>
    </w:p>
    <w:p w14:paraId="2075F261" w14:textId="77777777" w:rsidR="00C13F56" w:rsidRPr="00306B95" w:rsidRDefault="00C13F56" w:rsidP="00C13F56">
      <w:pPr>
        <w:jc w:val="both"/>
        <w:rPr>
          <w:sz w:val="24"/>
          <w:szCs w:val="24"/>
        </w:rPr>
      </w:pPr>
      <w:r w:rsidRPr="00306B95">
        <w:rPr>
          <w:sz w:val="24"/>
          <w:szCs w:val="24"/>
        </w:rPr>
        <w:t>20.605.0110.2015.0000 - Manutenção da Secretaria Agricultura</w:t>
      </w:r>
      <w:r>
        <w:rPr>
          <w:sz w:val="24"/>
          <w:szCs w:val="24"/>
        </w:rPr>
        <w:t xml:space="preserve">, </w:t>
      </w:r>
      <w:r w:rsidRPr="00306B95">
        <w:rPr>
          <w:sz w:val="24"/>
          <w:szCs w:val="24"/>
        </w:rPr>
        <w:t>Abastecimento</w:t>
      </w:r>
      <w:r>
        <w:rPr>
          <w:sz w:val="24"/>
          <w:szCs w:val="24"/>
        </w:rPr>
        <w:t xml:space="preserve"> e Meio Ambiente</w:t>
      </w:r>
    </w:p>
    <w:p w14:paraId="67E03540" w14:textId="77777777" w:rsidR="00C13F56" w:rsidRDefault="00C13F56" w:rsidP="00C13F56">
      <w:pPr>
        <w:jc w:val="both"/>
        <w:rPr>
          <w:sz w:val="24"/>
          <w:szCs w:val="24"/>
        </w:rPr>
      </w:pPr>
      <w:r w:rsidRPr="00306B95">
        <w:rPr>
          <w:sz w:val="24"/>
          <w:szCs w:val="24"/>
        </w:rPr>
        <w:t>3.3.3.90.39.00.00.00.00 - Outros Serviços de Terceiros - PJ (103) ................</w:t>
      </w:r>
      <w:r>
        <w:rPr>
          <w:sz w:val="24"/>
          <w:szCs w:val="24"/>
        </w:rPr>
        <w:t>.........</w:t>
      </w:r>
      <w:r w:rsidRPr="00306B95">
        <w:rPr>
          <w:sz w:val="24"/>
          <w:szCs w:val="24"/>
        </w:rPr>
        <w:t>.............R$ 350.000,00</w:t>
      </w:r>
    </w:p>
    <w:p w14:paraId="1F67CA12" w14:textId="77777777" w:rsidR="00C13F56" w:rsidRPr="00163751" w:rsidRDefault="00C13F56" w:rsidP="00C13F56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116C41">
        <w:rPr>
          <w:b/>
        </w:rPr>
        <w:t>Recurso</w:t>
      </w:r>
      <w:r>
        <w:rPr>
          <w:b/>
        </w:rPr>
        <w:t>:</w:t>
      </w:r>
      <w:r w:rsidRPr="00116C41">
        <w:rPr>
          <w:b/>
        </w:rPr>
        <w:t xml:space="preserve"> </w:t>
      </w:r>
      <w:r>
        <w:rPr>
          <w:b/>
        </w:rPr>
        <w:t xml:space="preserve"> 01 </w:t>
      </w:r>
      <w:r w:rsidRPr="002312E5">
        <w:rPr>
          <w:b/>
          <w:color w:val="000000"/>
        </w:rPr>
        <w:t>LIVRE (</w:t>
      </w:r>
      <w:r w:rsidRPr="002312E5">
        <w:rPr>
          <w:b/>
          <w:bCs/>
        </w:rPr>
        <w:t>500 - Recursos não Vinculados de Impostos)</w:t>
      </w:r>
    </w:p>
    <w:p w14:paraId="6BBFC4A4" w14:textId="77777777" w:rsidR="00C13F56" w:rsidRPr="00116C41" w:rsidRDefault="00C13F56" w:rsidP="00C13F56">
      <w:pPr>
        <w:rPr>
          <w:sz w:val="24"/>
          <w:szCs w:val="24"/>
        </w:rPr>
      </w:pPr>
      <w:r w:rsidRPr="00116C41">
        <w:rPr>
          <w:sz w:val="24"/>
          <w:szCs w:val="24"/>
        </w:rPr>
        <w:t>Total:......................................................................................................</w:t>
      </w:r>
      <w:r>
        <w:rPr>
          <w:sz w:val="24"/>
          <w:szCs w:val="24"/>
        </w:rPr>
        <w:t>..........</w:t>
      </w:r>
      <w:r w:rsidRPr="00116C41">
        <w:rPr>
          <w:sz w:val="24"/>
          <w:szCs w:val="24"/>
        </w:rPr>
        <w:t>............</w:t>
      </w:r>
      <w:r>
        <w:rPr>
          <w:sz w:val="24"/>
          <w:szCs w:val="24"/>
        </w:rPr>
        <w:t>...</w:t>
      </w:r>
      <w:r w:rsidRPr="00116C41">
        <w:rPr>
          <w:sz w:val="24"/>
          <w:szCs w:val="24"/>
        </w:rPr>
        <w:t xml:space="preserve">.....R$ </w:t>
      </w:r>
      <w:r>
        <w:rPr>
          <w:sz w:val="24"/>
          <w:szCs w:val="24"/>
        </w:rPr>
        <w:t>350.000,00</w:t>
      </w:r>
    </w:p>
    <w:p w14:paraId="36E7B8F2" w14:textId="77777777" w:rsidR="00C13F56" w:rsidRPr="00163751" w:rsidRDefault="00C13F56" w:rsidP="00C13F56">
      <w:pPr>
        <w:rPr>
          <w:color w:val="000000"/>
          <w:sz w:val="24"/>
          <w:szCs w:val="24"/>
        </w:rPr>
      </w:pPr>
      <w:r w:rsidRPr="00116C41">
        <w:rPr>
          <w:sz w:val="24"/>
          <w:szCs w:val="24"/>
        </w:rPr>
        <w:t>(</w:t>
      </w:r>
      <w:r w:rsidRPr="00306B95">
        <w:rPr>
          <w:color w:val="000000"/>
          <w:sz w:val="24"/>
          <w:szCs w:val="24"/>
        </w:rPr>
        <w:t>trezentos e cinquenta mil reais</w:t>
      </w:r>
      <w:r w:rsidRPr="00116C4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2AEEF02" w14:textId="77777777" w:rsidR="00C13F56" w:rsidRPr="00116C41" w:rsidRDefault="00C13F56" w:rsidP="00C13F56">
      <w:pPr>
        <w:pStyle w:val="NormalWeb"/>
        <w:spacing w:before="0" w:beforeAutospacing="0" w:after="0" w:afterAutospacing="0"/>
        <w:ind w:firstLine="1418"/>
        <w:jc w:val="both"/>
      </w:pPr>
      <w:r w:rsidRPr="00116C41">
        <w:t>Art. 2</w:t>
      </w:r>
      <w:r>
        <w:t>.</w:t>
      </w:r>
      <w:r w:rsidRPr="00116C41">
        <w:t xml:space="preserve"> ° Servirá de base para o crédito suplementar previsto nesta lei, superávit financeiro do ano de 2025, de igual.</w:t>
      </w:r>
    </w:p>
    <w:p w14:paraId="3C140A6D" w14:textId="77777777" w:rsidR="00C13F56" w:rsidRPr="009667A6" w:rsidRDefault="00C13F56" w:rsidP="00C13F56">
      <w:pPr>
        <w:pStyle w:val="NormalWeb"/>
        <w:spacing w:before="0" w:beforeAutospacing="0" w:after="0" w:afterAutospacing="0"/>
        <w:ind w:firstLine="1418"/>
        <w:jc w:val="both"/>
      </w:pPr>
    </w:p>
    <w:p w14:paraId="67E0C43F" w14:textId="77777777" w:rsidR="00C13F56" w:rsidRDefault="00C13F56" w:rsidP="00C13F56">
      <w:pPr>
        <w:ind w:firstLine="1418"/>
        <w:jc w:val="both"/>
        <w:rPr>
          <w:bCs/>
          <w:color w:val="000000" w:themeColor="text1"/>
          <w:sz w:val="24"/>
          <w:szCs w:val="24"/>
        </w:rPr>
      </w:pPr>
      <w:r w:rsidRPr="00AB77C6">
        <w:rPr>
          <w:bCs/>
          <w:color w:val="000000" w:themeColor="text1"/>
          <w:sz w:val="24"/>
          <w:szCs w:val="24"/>
        </w:rPr>
        <w:t>Art. 3.º Esta Lei será regulamentada por Decreto Municipal naquilo que couber.</w:t>
      </w:r>
    </w:p>
    <w:p w14:paraId="34D59E1F" w14:textId="77777777" w:rsidR="00C13F56" w:rsidRPr="00AB77C6" w:rsidRDefault="00C13F56" w:rsidP="00C13F56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021FE10F" w14:textId="77777777" w:rsidR="00C13F56" w:rsidRPr="00AB77C6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Art. 4</w:t>
      </w:r>
      <w:r>
        <w:rPr>
          <w:bCs/>
          <w:color w:val="000000" w:themeColor="text1"/>
        </w:rPr>
        <w:t>.</w:t>
      </w:r>
      <w:r w:rsidRPr="00AB77C6">
        <w:rPr>
          <w:bCs/>
          <w:color w:val="000000" w:themeColor="text1"/>
        </w:rPr>
        <w:t>º Esta Lei entra em vigor na data de sua publicação.</w:t>
      </w:r>
    </w:p>
    <w:p w14:paraId="1C09AF1A" w14:textId="77777777" w:rsidR="00C13F56" w:rsidRPr="00AB77C6" w:rsidRDefault="00C13F56" w:rsidP="00C13F56">
      <w:pPr>
        <w:pStyle w:val="NormalWeb"/>
        <w:spacing w:before="0" w:beforeAutospacing="0" w:after="0" w:afterAutospacing="0"/>
        <w:ind w:firstLine="1985"/>
        <w:jc w:val="both"/>
        <w:rPr>
          <w:bCs/>
          <w:color w:val="000000" w:themeColor="text1"/>
        </w:rPr>
      </w:pPr>
    </w:p>
    <w:p w14:paraId="3A8F4A32" w14:textId="77777777" w:rsidR="00C13F56" w:rsidRPr="003B583D" w:rsidRDefault="00C13F56" w:rsidP="00C13F56">
      <w:pPr>
        <w:ind w:right="-1" w:firstLine="1418"/>
        <w:jc w:val="both"/>
        <w:rPr>
          <w:b/>
          <w:color w:val="000000" w:themeColor="text1"/>
          <w:sz w:val="24"/>
          <w:szCs w:val="24"/>
        </w:rPr>
      </w:pPr>
      <w:r w:rsidRPr="003B583D">
        <w:rPr>
          <w:b/>
          <w:color w:val="000000" w:themeColor="text1"/>
          <w:sz w:val="24"/>
          <w:szCs w:val="24"/>
        </w:rPr>
        <w:t>JUSTIFICATIVA:</w:t>
      </w:r>
    </w:p>
    <w:p w14:paraId="261E312A" w14:textId="77777777" w:rsidR="00C13F56" w:rsidRDefault="00C13F56" w:rsidP="00C13F5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AB77C6">
        <w:rPr>
          <w:bCs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>
        <w:rPr>
          <w:bCs/>
          <w:color w:val="000000" w:themeColor="text1"/>
          <w:sz w:val="24"/>
          <w:szCs w:val="24"/>
        </w:rPr>
        <w:t xml:space="preserve">projeto de lei que abre </w:t>
      </w:r>
      <w:r w:rsidRPr="009667A6">
        <w:rPr>
          <w:sz w:val="24"/>
          <w:szCs w:val="24"/>
        </w:rPr>
        <w:t>crédito suplementar no orçamento vigente</w:t>
      </w:r>
      <w:r>
        <w:rPr>
          <w:bCs/>
          <w:sz w:val="24"/>
          <w:szCs w:val="24"/>
        </w:rPr>
        <w:t xml:space="preserve">, </w:t>
      </w:r>
      <w:r w:rsidRPr="00116C41">
        <w:rPr>
          <w:sz w:val="24"/>
          <w:szCs w:val="24"/>
        </w:rPr>
        <w:t>por superávit financeiro do ano de 2025</w:t>
      </w:r>
      <w:r>
        <w:rPr>
          <w:sz w:val="24"/>
          <w:szCs w:val="24"/>
        </w:rPr>
        <w:t>,</w:t>
      </w:r>
      <w:r w:rsidRPr="003F038C">
        <w:rPr>
          <w:bCs/>
          <w:sz w:val="24"/>
          <w:szCs w:val="24"/>
        </w:rPr>
        <w:t xml:space="preserve"> o valor será utilizado para </w:t>
      </w:r>
      <w:r>
        <w:rPr>
          <w:bCs/>
          <w:sz w:val="24"/>
          <w:szCs w:val="24"/>
        </w:rPr>
        <w:t>S</w:t>
      </w:r>
      <w:r w:rsidRPr="00272427">
        <w:rPr>
          <w:bCs/>
          <w:sz w:val="24"/>
          <w:szCs w:val="24"/>
        </w:rPr>
        <w:t>erviços terceirizados de máquinas e equipamentos, necessários para a manutenção dos programas de incentivo aos produtores rurais.</w:t>
      </w:r>
    </w:p>
    <w:p w14:paraId="6F50D94B" w14:textId="77777777" w:rsidR="00C13F56" w:rsidRPr="00AB77C6" w:rsidRDefault="00C13F56" w:rsidP="00C13F56">
      <w:pPr>
        <w:tabs>
          <w:tab w:val="left" w:pos="1418"/>
        </w:tabs>
        <w:ind w:firstLine="1418"/>
        <w:jc w:val="both"/>
        <w:rPr>
          <w:bCs/>
          <w:color w:val="000000" w:themeColor="text1"/>
          <w:sz w:val="24"/>
          <w:szCs w:val="24"/>
        </w:rPr>
      </w:pPr>
      <w:r w:rsidRPr="00AB77C6">
        <w:rPr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0BAD0590" w14:textId="77777777" w:rsidR="00C13F56" w:rsidRPr="00AB77C6" w:rsidRDefault="00C13F56" w:rsidP="00C13F56">
      <w:pPr>
        <w:ind w:firstLine="1418"/>
        <w:jc w:val="both"/>
        <w:rPr>
          <w:bCs/>
          <w:color w:val="000000" w:themeColor="text1"/>
          <w:sz w:val="24"/>
          <w:szCs w:val="24"/>
        </w:rPr>
      </w:pPr>
    </w:p>
    <w:p w14:paraId="07BB2DC6" w14:textId="77777777" w:rsidR="00C13F56" w:rsidRPr="00AB77C6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bookmarkStart w:id="1" w:name="_Hlk207351908"/>
      <w:bookmarkEnd w:id="0"/>
      <w:r w:rsidRPr="00AB77C6">
        <w:rPr>
          <w:bCs/>
          <w:color w:val="000000" w:themeColor="text1"/>
        </w:rPr>
        <w:t xml:space="preserve">GABINETE DO PREFEITO MUNICIPAL DE NOVA PRATA, em </w:t>
      </w:r>
      <w:r>
        <w:rPr>
          <w:bCs/>
          <w:color w:val="000000" w:themeColor="text1"/>
        </w:rPr>
        <w:t>06</w:t>
      </w:r>
      <w:r w:rsidRPr="00AB77C6">
        <w:rPr>
          <w:bCs/>
          <w:color w:val="000000" w:themeColor="text1"/>
        </w:rPr>
        <w:t xml:space="preserve"> de </w:t>
      </w:r>
      <w:r>
        <w:rPr>
          <w:bCs/>
          <w:color w:val="000000" w:themeColor="text1"/>
        </w:rPr>
        <w:t xml:space="preserve">maio </w:t>
      </w:r>
      <w:r w:rsidRPr="00AB77C6">
        <w:rPr>
          <w:bCs/>
          <w:color w:val="000000" w:themeColor="text1"/>
        </w:rPr>
        <w:t>de 2025.</w:t>
      </w:r>
    </w:p>
    <w:bookmarkEnd w:id="1"/>
    <w:p w14:paraId="32D7AAD8" w14:textId="77777777" w:rsidR="00C13F56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16C1F6DD" w14:textId="77777777" w:rsidR="00C13F56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2A284052" w14:textId="77777777" w:rsidR="00C13F56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653860EE" w14:textId="77777777" w:rsidR="00C13F56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</w:p>
    <w:p w14:paraId="3EEB6DD1" w14:textId="77777777" w:rsidR="00C13F56" w:rsidRPr="00AB77C6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Umberto Luiz Carnevalli</w:t>
      </w:r>
    </w:p>
    <w:p w14:paraId="68E0BF38" w14:textId="77777777" w:rsidR="00C13F56" w:rsidRPr="003B583D" w:rsidRDefault="00C13F56" w:rsidP="00C13F56">
      <w:pPr>
        <w:pStyle w:val="NormalWeb"/>
        <w:spacing w:before="0" w:beforeAutospacing="0" w:after="0" w:afterAutospacing="0"/>
        <w:ind w:firstLine="1418"/>
        <w:jc w:val="both"/>
        <w:rPr>
          <w:bCs/>
          <w:color w:val="000000" w:themeColor="text1"/>
        </w:rPr>
      </w:pPr>
      <w:r w:rsidRPr="00AB77C6">
        <w:rPr>
          <w:bCs/>
          <w:color w:val="000000" w:themeColor="text1"/>
        </w:rPr>
        <w:t>Prefeito Municipal</w:t>
      </w:r>
      <w:r w:rsidRPr="00AB77C6">
        <w:rPr>
          <w:bCs/>
        </w:rPr>
        <w:t xml:space="preserve"> </w:t>
      </w: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E51F09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07C"/>
    <w:multiLevelType w:val="hybridMultilevel"/>
    <w:tmpl w:val="B224C29E"/>
    <w:lvl w:ilvl="0" w:tplc="B32899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B1320"/>
    <w:multiLevelType w:val="hybridMultilevel"/>
    <w:tmpl w:val="FC4A5D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D5D07"/>
    <w:multiLevelType w:val="multilevel"/>
    <w:tmpl w:val="562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3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14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2E00B6"/>
    <w:rsid w:val="00301BD2"/>
    <w:rsid w:val="0030734B"/>
    <w:rsid w:val="00314309"/>
    <w:rsid w:val="00373854"/>
    <w:rsid w:val="0038740D"/>
    <w:rsid w:val="003D20BF"/>
    <w:rsid w:val="003E0EF0"/>
    <w:rsid w:val="004325B4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A3490"/>
    <w:rsid w:val="006C7DA9"/>
    <w:rsid w:val="00707E16"/>
    <w:rsid w:val="007174C2"/>
    <w:rsid w:val="007355E3"/>
    <w:rsid w:val="007465C1"/>
    <w:rsid w:val="008208BD"/>
    <w:rsid w:val="008B0237"/>
    <w:rsid w:val="008D3414"/>
    <w:rsid w:val="008E02E4"/>
    <w:rsid w:val="00953451"/>
    <w:rsid w:val="009C5CCB"/>
    <w:rsid w:val="00AD0189"/>
    <w:rsid w:val="00AF1B5A"/>
    <w:rsid w:val="00B0666D"/>
    <w:rsid w:val="00B5357C"/>
    <w:rsid w:val="00BC46AC"/>
    <w:rsid w:val="00C13F56"/>
    <w:rsid w:val="00C368B6"/>
    <w:rsid w:val="00C72365"/>
    <w:rsid w:val="00C83951"/>
    <w:rsid w:val="00C84971"/>
    <w:rsid w:val="00CA3F48"/>
    <w:rsid w:val="00D06012"/>
    <w:rsid w:val="00DB41E4"/>
    <w:rsid w:val="00DB7929"/>
    <w:rsid w:val="00E239C5"/>
    <w:rsid w:val="00E51F09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2026-05-08T13:53:00Z</dcterms:created>
  <dcterms:modified xsi:type="dcterms:W3CDTF">2026-05-08T13:53:00Z</dcterms:modified>
</cp:coreProperties>
</file>