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093F6B35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C1166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C1166A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DE </w:t>
      </w:r>
      <w:r w:rsidR="00B93934"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DE 2026.</w:t>
      </w:r>
    </w:p>
    <w:p w14:paraId="6A6E392E" w14:textId="77777777" w:rsidR="00361195" w:rsidRDefault="00361195" w:rsidP="00361195">
      <w:pPr>
        <w:pStyle w:val="SemEspaamento"/>
        <w:jc w:val="both"/>
        <w:rPr>
          <w:b/>
          <w:bCs/>
          <w:sz w:val="28"/>
          <w:szCs w:val="28"/>
        </w:rPr>
      </w:pPr>
    </w:p>
    <w:p w14:paraId="33A581A1" w14:textId="4EDE29B1" w:rsidR="00406180" w:rsidRPr="00C1166A" w:rsidRDefault="00406180" w:rsidP="00184EB8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C1166A">
        <w:rPr>
          <w:sz w:val="28"/>
          <w:szCs w:val="28"/>
        </w:rPr>
        <w:t>vinte e dois</w:t>
      </w:r>
      <w:r>
        <w:rPr>
          <w:sz w:val="28"/>
          <w:szCs w:val="28"/>
        </w:rPr>
        <w:t xml:space="preserve"> dias do mês de </w:t>
      </w:r>
      <w:r w:rsidR="00B93934">
        <w:rPr>
          <w:sz w:val="28"/>
          <w:szCs w:val="28"/>
        </w:rPr>
        <w:t>abril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Costa Mamede.</w:t>
      </w:r>
      <w:r w:rsidR="00C116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10</w:t>
      </w:r>
      <w:r w:rsidR="00B93934" w:rsidRPr="00D252B8">
        <w:rPr>
          <w:sz w:val="28"/>
          <w:szCs w:val="28"/>
        </w:rPr>
        <w:t xml:space="preserve">ª Sessão Ordinária realizada em </w:t>
      </w:r>
      <w:r w:rsidR="00C1166A">
        <w:rPr>
          <w:sz w:val="28"/>
          <w:szCs w:val="28"/>
        </w:rPr>
        <w:t>13</w:t>
      </w:r>
      <w:r w:rsidR="00B93934" w:rsidRPr="00D252B8">
        <w:rPr>
          <w:sz w:val="28"/>
          <w:szCs w:val="28"/>
        </w:rPr>
        <w:t xml:space="preserve"> de </w:t>
      </w:r>
      <w:r w:rsidR="00A50BB1">
        <w:rPr>
          <w:sz w:val="28"/>
          <w:szCs w:val="28"/>
        </w:rPr>
        <w:t>abril</w:t>
      </w:r>
      <w:r w:rsidR="00B93934" w:rsidRPr="00D252B8">
        <w:rPr>
          <w:sz w:val="28"/>
          <w:szCs w:val="28"/>
        </w:rPr>
        <w:t xml:space="preserve"> de 2026.</w:t>
      </w:r>
      <w:r w:rsidR="00D418A4"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Aprovada por </w:t>
      </w:r>
      <w:r w:rsidR="00B93934">
        <w:rPr>
          <w:b/>
          <w:bCs/>
          <w:iCs/>
          <w:sz w:val="28"/>
          <w:szCs w:val="28"/>
        </w:rPr>
        <w:t>9 votos</w:t>
      </w:r>
      <w:r w:rsidR="00C1166A">
        <w:rPr>
          <w:b/>
          <w:bCs/>
          <w:iCs/>
          <w:sz w:val="28"/>
          <w:szCs w:val="28"/>
        </w:rPr>
        <w:t xml:space="preserve"> 1 abstenção d</w:t>
      </w:r>
      <w:r w:rsidR="00A50BB1">
        <w:rPr>
          <w:b/>
          <w:bCs/>
          <w:iCs/>
          <w:sz w:val="28"/>
          <w:szCs w:val="28"/>
        </w:rPr>
        <w:t xml:space="preserve">o Ver. </w:t>
      </w:r>
      <w:r w:rsidR="00604DFA">
        <w:rPr>
          <w:b/>
          <w:sz w:val="28"/>
          <w:szCs w:val="28"/>
        </w:rPr>
        <w:t>Eraldo Domingos Da</w:t>
      </w:r>
      <w:r w:rsidR="00A50BB1">
        <w:rPr>
          <w:b/>
          <w:sz w:val="28"/>
          <w:szCs w:val="28"/>
        </w:rPr>
        <w:t xml:space="preserve"> Silva</w:t>
      </w:r>
      <w:r>
        <w:rPr>
          <w:b/>
          <w:bCs/>
          <w:iCs/>
          <w:sz w:val="28"/>
          <w:szCs w:val="28"/>
        </w:rPr>
        <w:t xml:space="preserve">. </w:t>
      </w:r>
      <w:r w:rsidR="00B93934">
        <w:rPr>
          <w:b/>
          <w:bCs/>
          <w:sz w:val="28"/>
          <w:szCs w:val="28"/>
        </w:rPr>
        <w:t>EXPEDIENTES DO PODER EXECUTIVO – COMISSÕES:</w:t>
      </w:r>
      <w:r w:rsidR="00C1166A">
        <w:rPr>
          <w:b/>
          <w:bCs/>
          <w:sz w:val="28"/>
          <w:szCs w:val="28"/>
        </w:rPr>
        <w:t xml:space="preserve"> </w:t>
      </w:r>
      <w:r w:rsidR="00C1166A">
        <w:rPr>
          <w:rFonts w:cstheme="minorHAnsi"/>
          <w:bCs/>
          <w:sz w:val="28"/>
          <w:szCs w:val="28"/>
        </w:rPr>
        <w:t>1</w:t>
      </w:r>
      <w:r w:rsidR="00C1166A" w:rsidRPr="003E4B07">
        <w:rPr>
          <w:rFonts w:cstheme="minorHAnsi"/>
          <w:bCs/>
          <w:sz w:val="28"/>
          <w:szCs w:val="28"/>
        </w:rPr>
        <w:t xml:space="preserve"> – Projeto de Lei nº 27/2026, </w:t>
      </w:r>
      <w:r w:rsidR="00C1166A">
        <w:rPr>
          <w:rFonts w:cstheme="minorHAnsi"/>
          <w:bCs/>
          <w:sz w:val="28"/>
          <w:szCs w:val="28"/>
        </w:rPr>
        <w:t>a</w:t>
      </w:r>
      <w:r w:rsidR="00C1166A" w:rsidRPr="003E4B07">
        <w:rPr>
          <w:rFonts w:cstheme="minorHAnsi"/>
          <w:bCs/>
          <w:sz w:val="28"/>
          <w:szCs w:val="28"/>
        </w:rPr>
        <w:t>ltera anexo X da Lei nº 9.866, de 19 de setembro de 2017 que estabelece o Código Tributário do Município, consolida a legislação tributária e dá outras providências.</w:t>
      </w:r>
      <w:r w:rsidR="00C1166A">
        <w:rPr>
          <w:rFonts w:cstheme="minorHAnsi"/>
          <w:bCs/>
          <w:sz w:val="28"/>
          <w:szCs w:val="28"/>
        </w:rPr>
        <w:t xml:space="preserve"> (Altera a tabela de valores para Licenciamento ambiental). </w:t>
      </w:r>
      <w:r w:rsidR="00C1166A" w:rsidRPr="00C1166A">
        <w:rPr>
          <w:rFonts w:cstheme="minorHAnsi"/>
          <w:b/>
          <w:sz w:val="28"/>
          <w:szCs w:val="28"/>
        </w:rPr>
        <w:t>Aprovado por todos os vereadores.</w:t>
      </w:r>
      <w:r w:rsidR="00C1166A">
        <w:rPr>
          <w:rFonts w:cstheme="minorHAnsi"/>
          <w:b/>
          <w:sz w:val="28"/>
          <w:szCs w:val="28"/>
        </w:rPr>
        <w:t xml:space="preserve"> </w:t>
      </w:r>
      <w:r w:rsidR="00C1166A">
        <w:rPr>
          <w:rFonts w:cstheme="minorHAnsi"/>
          <w:bCs/>
          <w:sz w:val="28"/>
          <w:szCs w:val="28"/>
        </w:rPr>
        <w:t>2</w:t>
      </w:r>
      <w:r w:rsidR="00C1166A" w:rsidRPr="006738BB">
        <w:rPr>
          <w:rFonts w:cstheme="minorHAnsi"/>
          <w:bCs/>
          <w:sz w:val="28"/>
          <w:szCs w:val="28"/>
        </w:rPr>
        <w:t xml:space="preserve"> – Projeto de Lei nº 28/2026, </w:t>
      </w:r>
      <w:r w:rsidR="00C1166A">
        <w:rPr>
          <w:rFonts w:cstheme="minorHAnsi"/>
          <w:bCs/>
          <w:sz w:val="28"/>
          <w:szCs w:val="28"/>
        </w:rPr>
        <w:t>autoriza o Poder Executivo Municipal a proceder na desafetação de áreas públicas pertencentes ao Município e dá outras providências. (Área verde e espaço livre de uso público).</w:t>
      </w:r>
      <w:r w:rsidR="00C1166A" w:rsidRPr="00C1166A">
        <w:rPr>
          <w:rFonts w:cstheme="minorHAnsi"/>
          <w:b/>
          <w:sz w:val="28"/>
          <w:szCs w:val="28"/>
        </w:rPr>
        <w:t xml:space="preserve"> Aprovado por todos os vereadores</w:t>
      </w:r>
      <w:r w:rsidR="00C1166A">
        <w:rPr>
          <w:rFonts w:cstheme="minorHAnsi"/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EXPEDIENTES DO PODER EXECUTIVO – NOVOS:</w:t>
      </w:r>
      <w:r w:rsidR="00B93934">
        <w:rPr>
          <w:b/>
          <w:bCs/>
          <w:sz w:val="28"/>
          <w:szCs w:val="28"/>
        </w:rPr>
        <w:t xml:space="preserve"> </w:t>
      </w:r>
      <w:bookmarkStart w:id="2" w:name="OLE_LINK4"/>
      <w:r w:rsidR="00C1166A">
        <w:rPr>
          <w:sz w:val="28"/>
          <w:szCs w:val="28"/>
        </w:rPr>
        <w:t>1 – Projeto de Lei nº 30/2026, autoriza o Poder Executivo Municipal a realizar a contratação temporária por excepcional interesse público 1 (Um) Odontólogo do PSF 40h, para exercer suas funções junto a Secretaria de Saúde e dá outras providências. (Posto de Saúde do Bairro Santa Cruz, servidora titular em Licença Maternidade).</w:t>
      </w:r>
      <w:r w:rsidR="00C1166A" w:rsidRPr="00C1166A">
        <w:rPr>
          <w:rFonts w:cstheme="minorHAnsi"/>
          <w:b/>
          <w:sz w:val="28"/>
          <w:szCs w:val="28"/>
        </w:rPr>
        <w:t xml:space="preserve"> Aprovado por todos os vereadores</w:t>
      </w:r>
      <w:r w:rsidR="00C1166A">
        <w:rPr>
          <w:rFonts w:cstheme="minorHAnsi"/>
          <w:b/>
          <w:sz w:val="28"/>
          <w:szCs w:val="28"/>
        </w:rPr>
        <w:t>.</w:t>
      </w:r>
      <w:r w:rsidR="00C1166A">
        <w:rPr>
          <w:sz w:val="28"/>
          <w:szCs w:val="28"/>
        </w:rPr>
        <w:t xml:space="preserve"> 2 – Projeto de Lei nº 31/2026, reorganiza o Conselho Municipal de Turismo – COMTUR, institui o Fundo Municipal de Turismo – FUMTUR e dá outras providências. </w:t>
      </w:r>
      <w:r w:rsidR="00C1166A" w:rsidRPr="00B93934">
        <w:rPr>
          <w:rFonts w:cstheme="minorHAnsi"/>
          <w:b/>
          <w:sz w:val="28"/>
          <w:szCs w:val="28"/>
        </w:rPr>
        <w:t>Encaminhado para estudo das Comissões de Finanças, Justiça e Assuntos Gerais.</w:t>
      </w:r>
      <w:r w:rsidR="00C1166A">
        <w:rPr>
          <w:rFonts w:cstheme="minorHAnsi"/>
          <w:bCs/>
          <w:color w:val="FF0000"/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 3 – Projeto de Lei nº 32/2026, autoriza o Poder Executivo Municipal, firmar Termo de Repasse com a entidade Representação Central da Comunidade Brasileiro-Polonesa do Brasil – BRASPOL.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>.</w:t>
      </w:r>
      <w:bookmarkEnd w:id="2"/>
      <w:r w:rsidR="00C1166A">
        <w:rPr>
          <w:rFonts w:cs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EXPEDIENTES DO PODER LEGISLATIVO - NOVOS:</w:t>
      </w:r>
      <w:r w:rsidR="00A50BB1">
        <w:rPr>
          <w:b/>
          <w:sz w:val="28"/>
          <w:szCs w:val="28"/>
        </w:rPr>
        <w:t xml:space="preserve"> </w:t>
      </w:r>
      <w:r w:rsidR="00C1166A" w:rsidRPr="00FE1350">
        <w:rPr>
          <w:bCs/>
          <w:sz w:val="28"/>
          <w:szCs w:val="28"/>
        </w:rPr>
        <w:t xml:space="preserve">1 </w:t>
      </w:r>
      <w:r w:rsidR="00C1166A">
        <w:rPr>
          <w:bCs/>
          <w:sz w:val="28"/>
          <w:szCs w:val="28"/>
        </w:rPr>
        <w:t xml:space="preserve">– Requerimento nº 02/2026, justifica falta do Ver. Eraldo Domingos Da Silva na Sessão do dia 13/04/2026. </w:t>
      </w:r>
      <w:r w:rsidR="00C1166A">
        <w:rPr>
          <w:b/>
          <w:bCs/>
          <w:iCs/>
          <w:sz w:val="28"/>
          <w:szCs w:val="28"/>
        </w:rPr>
        <w:t xml:space="preserve">Aprovada por 9 votos </w:t>
      </w:r>
      <w:r w:rsidR="00184EB8">
        <w:rPr>
          <w:b/>
          <w:bCs/>
          <w:iCs/>
          <w:sz w:val="28"/>
          <w:szCs w:val="28"/>
        </w:rPr>
        <w:t xml:space="preserve">e </w:t>
      </w:r>
      <w:r w:rsidR="00C1166A">
        <w:rPr>
          <w:b/>
          <w:bCs/>
          <w:iCs/>
          <w:sz w:val="28"/>
          <w:szCs w:val="28"/>
        </w:rPr>
        <w:t xml:space="preserve">1 abstenção do Ver. </w:t>
      </w:r>
      <w:r w:rsidR="00C1166A">
        <w:rPr>
          <w:b/>
          <w:sz w:val="28"/>
          <w:szCs w:val="28"/>
        </w:rPr>
        <w:t>Eraldo Da Silva</w:t>
      </w:r>
      <w:r w:rsidR="00C1166A">
        <w:rPr>
          <w:b/>
          <w:bCs/>
          <w:iCs/>
          <w:sz w:val="28"/>
          <w:szCs w:val="28"/>
        </w:rPr>
        <w:t>.</w:t>
      </w:r>
      <w:bookmarkStart w:id="3" w:name="OLE_LINK5"/>
      <w:r w:rsidR="00C1166A">
        <w:rPr>
          <w:bCs/>
          <w:sz w:val="28"/>
          <w:szCs w:val="28"/>
        </w:rPr>
        <w:t xml:space="preserve"> 2 - Projeto de Lei n</w:t>
      </w:r>
      <w:r w:rsidR="00C1166A">
        <w:rPr>
          <w:bCs/>
          <w:sz w:val="30"/>
          <w:szCs w:val="30"/>
        </w:rPr>
        <w:t>º 05/2026, do Ver. Gilmar, i</w:t>
      </w:r>
      <w:r w:rsidR="00C1166A" w:rsidRPr="009F43A7">
        <w:rPr>
          <w:bCs/>
          <w:sz w:val="30"/>
          <w:szCs w:val="30"/>
        </w:rPr>
        <w:t>nstitui o Fundo Municipal de Bem-Estar Animal e dá outras providências.</w:t>
      </w:r>
      <w:r w:rsidR="00C1166A">
        <w:rPr>
          <w:bCs/>
          <w:sz w:val="30"/>
          <w:szCs w:val="30"/>
        </w:rPr>
        <w:t xml:space="preserve"> </w:t>
      </w:r>
      <w:r w:rsidR="00C1166A" w:rsidRPr="00B93934">
        <w:rPr>
          <w:rFonts w:cstheme="minorHAnsi"/>
          <w:b/>
          <w:sz w:val="28"/>
          <w:szCs w:val="28"/>
        </w:rPr>
        <w:t>Encaminhado para estudo das Comissões de Finanças, Justiça e Assuntos Gerais.</w:t>
      </w:r>
      <w:r w:rsidR="00C1166A">
        <w:rPr>
          <w:rFonts w:cstheme="minorHAnsi"/>
          <w:bCs/>
          <w:color w:val="FF0000"/>
          <w:sz w:val="28"/>
          <w:szCs w:val="28"/>
        </w:rPr>
        <w:t xml:space="preserve"> </w:t>
      </w:r>
      <w:bookmarkEnd w:id="3"/>
      <w:r w:rsidR="00C1166A">
        <w:rPr>
          <w:sz w:val="28"/>
          <w:szCs w:val="28"/>
        </w:rPr>
        <w:t xml:space="preserve"> </w:t>
      </w:r>
      <w:r w:rsidR="00C1166A">
        <w:rPr>
          <w:bCs/>
          <w:sz w:val="28"/>
          <w:szCs w:val="28"/>
        </w:rPr>
        <w:t>3</w:t>
      </w:r>
      <w:r w:rsidR="00C1166A" w:rsidRPr="00D252B8">
        <w:rPr>
          <w:bCs/>
          <w:sz w:val="28"/>
          <w:szCs w:val="28"/>
        </w:rPr>
        <w:t xml:space="preserve"> – Pedido de </w:t>
      </w:r>
      <w:r w:rsidR="00C1166A">
        <w:rPr>
          <w:bCs/>
          <w:sz w:val="28"/>
          <w:szCs w:val="28"/>
        </w:rPr>
        <w:t xml:space="preserve">Informação nº 12/2026, do Ver. Douglas, dispõe sobre os servidores da Secretaria de Agricultura, Abastecimento e Meio </w:t>
      </w:r>
      <w:r w:rsidR="00C1166A">
        <w:rPr>
          <w:bCs/>
          <w:sz w:val="28"/>
          <w:szCs w:val="28"/>
        </w:rPr>
        <w:lastRenderedPageBreak/>
        <w:t xml:space="preserve">Ambiente. </w:t>
      </w:r>
      <w:r w:rsidR="00C1166A" w:rsidRPr="00C1166A">
        <w:rPr>
          <w:b/>
          <w:sz w:val="28"/>
          <w:szCs w:val="28"/>
        </w:rPr>
        <w:t>Retirado pelo autor.</w:t>
      </w:r>
      <w:r w:rsidR="00C1166A">
        <w:rPr>
          <w:bCs/>
          <w:sz w:val="28"/>
          <w:szCs w:val="28"/>
        </w:rPr>
        <w:t xml:space="preserve"> 4 – Pedido de Informação nº 13/2026, do Ver. Douglas, dispõe sobre </w:t>
      </w:r>
      <w:r w:rsidR="00C1166A" w:rsidRPr="009F43A7">
        <w:rPr>
          <w:bCs/>
          <w:sz w:val="28"/>
          <w:szCs w:val="28"/>
        </w:rPr>
        <w:t>maquinário e equipamentos operacionais</w:t>
      </w:r>
      <w:r w:rsidR="00C1166A">
        <w:rPr>
          <w:bCs/>
          <w:sz w:val="28"/>
          <w:szCs w:val="28"/>
        </w:rPr>
        <w:t xml:space="preserve"> da Secretaria de Agricultura, Abastecimento e Meio Ambiente. </w:t>
      </w:r>
      <w:r w:rsidR="00C1166A" w:rsidRPr="00C1166A">
        <w:rPr>
          <w:b/>
          <w:sz w:val="28"/>
          <w:szCs w:val="28"/>
        </w:rPr>
        <w:t>Retirado pelo autor</w:t>
      </w:r>
      <w:r w:rsidR="00C1166A">
        <w:rPr>
          <w:b/>
          <w:sz w:val="28"/>
          <w:szCs w:val="28"/>
        </w:rPr>
        <w:t>.</w:t>
      </w:r>
      <w:r w:rsidR="00C1166A">
        <w:rPr>
          <w:bCs/>
          <w:sz w:val="28"/>
          <w:szCs w:val="28"/>
        </w:rPr>
        <w:t xml:space="preserve"> 5 – Pedido de Informação nº 14/2026, do Ver. Vinício, dispõe sobre a pavimentação asfáltica realizada na Linha Garibaldi. </w:t>
      </w:r>
      <w:r w:rsidR="00C1166A" w:rsidRPr="00C1166A">
        <w:rPr>
          <w:b/>
          <w:sz w:val="28"/>
          <w:szCs w:val="28"/>
        </w:rPr>
        <w:t>Retirado pelo autor.</w:t>
      </w:r>
      <w:r w:rsidR="00C1166A">
        <w:rPr>
          <w:bCs/>
          <w:sz w:val="28"/>
          <w:szCs w:val="28"/>
        </w:rPr>
        <w:t xml:space="preserve"> 6- Pedido de Informação nº 15/2026, do Ver. </w:t>
      </w:r>
      <w:proofErr w:type="spellStart"/>
      <w:r w:rsidR="00C1166A">
        <w:rPr>
          <w:bCs/>
          <w:sz w:val="28"/>
          <w:szCs w:val="28"/>
        </w:rPr>
        <w:t>Lindon</w:t>
      </w:r>
      <w:proofErr w:type="spellEnd"/>
      <w:r w:rsidR="00C1166A">
        <w:rPr>
          <w:bCs/>
          <w:sz w:val="28"/>
          <w:szCs w:val="28"/>
        </w:rPr>
        <w:t xml:space="preserve">, informações referentes aos imóveis locados pelo Munícipio.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>.</w:t>
      </w:r>
      <w:r w:rsidR="00C1166A">
        <w:rPr>
          <w:bCs/>
          <w:sz w:val="28"/>
          <w:szCs w:val="28"/>
        </w:rPr>
        <w:t xml:space="preserve"> 7 – Pedido de Informação nº 16/2026, do Ver. </w:t>
      </w:r>
      <w:proofErr w:type="spellStart"/>
      <w:r w:rsidR="00C1166A">
        <w:rPr>
          <w:bCs/>
          <w:sz w:val="28"/>
          <w:szCs w:val="28"/>
        </w:rPr>
        <w:t>Lindon</w:t>
      </w:r>
      <w:proofErr w:type="spellEnd"/>
      <w:r w:rsidR="00C1166A">
        <w:rPr>
          <w:bCs/>
          <w:sz w:val="28"/>
          <w:szCs w:val="28"/>
        </w:rPr>
        <w:t xml:space="preserve">, informações sobre valores da taxa de lixo e contrato da prestação de serviço.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>.</w:t>
      </w:r>
      <w:r w:rsidR="00C1166A">
        <w:rPr>
          <w:sz w:val="28"/>
          <w:szCs w:val="28"/>
        </w:rPr>
        <w:t xml:space="preserve"> </w:t>
      </w:r>
      <w:r w:rsidR="00C1166A">
        <w:rPr>
          <w:bCs/>
          <w:sz w:val="28"/>
          <w:szCs w:val="28"/>
        </w:rPr>
        <w:t>8 – Pedido de Indicação nº 76/2026, do Ver. Eraldo, solicita instalação de uma tubulação próxima a empresa localizada no</w:t>
      </w:r>
      <w:r w:rsidR="00184EB8">
        <w:rPr>
          <w:bCs/>
          <w:sz w:val="28"/>
          <w:szCs w:val="28"/>
        </w:rPr>
        <w:t xml:space="preserve"> Bairro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Maragata</w:t>
      </w:r>
      <w:proofErr w:type="spellEnd"/>
      <w:r w:rsidR="00C1166A">
        <w:rPr>
          <w:bCs/>
          <w:sz w:val="28"/>
          <w:szCs w:val="28"/>
        </w:rPr>
        <w:t xml:space="preserve">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 xml:space="preserve">. </w:t>
      </w:r>
      <w:r w:rsidR="00C1166A">
        <w:rPr>
          <w:bCs/>
          <w:sz w:val="28"/>
          <w:szCs w:val="28"/>
        </w:rPr>
        <w:t xml:space="preserve">9 – Pedido de Indicação nº 77/2026, da Ver. Adriana, dispõe sobre sistema de confirmação prévia de atendimento na Secretaria de Saúde.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>.</w:t>
      </w:r>
      <w:r w:rsidR="00C1166A">
        <w:rPr>
          <w:sz w:val="28"/>
          <w:szCs w:val="28"/>
        </w:rPr>
        <w:t xml:space="preserve"> </w:t>
      </w:r>
      <w:r w:rsidR="00C1166A">
        <w:rPr>
          <w:bCs/>
          <w:sz w:val="28"/>
          <w:szCs w:val="28"/>
        </w:rPr>
        <w:t>10</w:t>
      </w:r>
      <w:r w:rsidR="00C1166A" w:rsidRPr="006738BB">
        <w:rPr>
          <w:bCs/>
          <w:sz w:val="28"/>
          <w:szCs w:val="28"/>
        </w:rPr>
        <w:t xml:space="preserve"> </w:t>
      </w:r>
      <w:r w:rsidR="00C1166A">
        <w:rPr>
          <w:bCs/>
          <w:sz w:val="28"/>
          <w:szCs w:val="28"/>
        </w:rPr>
        <w:t xml:space="preserve">– Pedido de Indicação nº 78/2026, da Ver. Adriana, dispõe sobre Políticas Públicas voltadas à saúde da mulher na menopausa.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 xml:space="preserve">. </w:t>
      </w:r>
      <w:r w:rsidR="00C1166A">
        <w:rPr>
          <w:bCs/>
          <w:sz w:val="28"/>
          <w:szCs w:val="28"/>
        </w:rPr>
        <w:t xml:space="preserve">11 – Pedido de Indicação nº 79/2026, da Ver. Adriana, dispõe sobre a instalação de um banco vermelho no entorno da Câmara como símbolo de combate </w:t>
      </w:r>
      <w:proofErr w:type="spellStart"/>
      <w:r w:rsidR="00C1166A">
        <w:rPr>
          <w:bCs/>
          <w:sz w:val="28"/>
          <w:szCs w:val="28"/>
        </w:rPr>
        <w:t>a</w:t>
      </w:r>
      <w:proofErr w:type="spellEnd"/>
      <w:r w:rsidR="00C1166A">
        <w:rPr>
          <w:bCs/>
          <w:sz w:val="28"/>
          <w:szCs w:val="28"/>
        </w:rPr>
        <w:t xml:space="preserve"> violência contra a mulher.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>.</w:t>
      </w:r>
      <w:r w:rsidR="00C1166A">
        <w:rPr>
          <w:bCs/>
          <w:sz w:val="28"/>
          <w:szCs w:val="28"/>
        </w:rPr>
        <w:t xml:space="preserve"> 12 – Pedido de Indicação nº 80/2026, do Ver. Vinício, dispõe sobre a reposição de arborização urbana degradada especialmente nas vias urbanas centrais citadas. </w:t>
      </w:r>
      <w:r w:rsidR="00C1166A" w:rsidRPr="00C1166A">
        <w:rPr>
          <w:rFonts w:cstheme="minorHAnsi"/>
          <w:b/>
          <w:sz w:val="28"/>
          <w:szCs w:val="28"/>
        </w:rPr>
        <w:t>Aprovado por todos os vereadores</w:t>
      </w:r>
      <w:r w:rsidR="00C1166A">
        <w:rPr>
          <w:rFonts w:cstheme="minorHAnsi"/>
          <w:b/>
          <w:sz w:val="28"/>
          <w:szCs w:val="28"/>
        </w:rPr>
        <w:t>.</w:t>
      </w:r>
      <w:r w:rsidR="00C1166A">
        <w:rPr>
          <w:sz w:val="28"/>
          <w:szCs w:val="28"/>
        </w:rPr>
        <w:t xml:space="preserve"> </w:t>
      </w:r>
      <w:r w:rsidR="00C1166A" w:rsidRPr="00837BEC">
        <w:rPr>
          <w:sz w:val="28"/>
          <w:szCs w:val="28"/>
        </w:rPr>
        <w:t>1</w:t>
      </w:r>
      <w:r w:rsidR="00C1166A">
        <w:rPr>
          <w:sz w:val="28"/>
          <w:szCs w:val="28"/>
        </w:rPr>
        <w:t xml:space="preserve">3 – Altera Emenda Impositiva nº 119, do Ver. 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, </w:t>
      </w:r>
      <w:proofErr w:type="gramStart"/>
      <w:r w:rsidR="00C1166A">
        <w:rPr>
          <w:sz w:val="28"/>
          <w:szCs w:val="28"/>
        </w:rPr>
        <w:t>Beneficiário</w:t>
      </w:r>
      <w:proofErr w:type="gramEnd"/>
      <w:r w:rsidR="00C1166A">
        <w:rPr>
          <w:sz w:val="28"/>
          <w:szCs w:val="28"/>
        </w:rPr>
        <w:t xml:space="preserve"> era a Secretaria de Saúde, e passa a ser a Secretaria de Agricultura, Abastecimento e Meio Ambiente. </w:t>
      </w:r>
      <w:r w:rsidR="00C1166A" w:rsidRPr="00C1166A">
        <w:rPr>
          <w:b/>
          <w:sz w:val="28"/>
          <w:szCs w:val="28"/>
        </w:rPr>
        <w:t>Retirado pelo autor.</w:t>
      </w:r>
      <w:r w:rsidR="00C1166A">
        <w:rPr>
          <w:bCs/>
          <w:sz w:val="28"/>
          <w:szCs w:val="28"/>
        </w:rPr>
        <w:t xml:space="preserve"> </w:t>
      </w:r>
      <w:r w:rsidR="00C1166A" w:rsidRPr="00837BE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Fizeram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uso da Tribuna Popular para suas manifestações os Vereadores </w:t>
      </w:r>
      <w:r w:rsidR="00C1166A">
        <w:rPr>
          <w:bCs/>
          <w:sz w:val="28"/>
          <w:szCs w:val="28"/>
        </w:rPr>
        <w:t xml:space="preserve">Adriana </w:t>
      </w:r>
      <w:proofErr w:type="spellStart"/>
      <w:r w:rsidR="00C1166A">
        <w:rPr>
          <w:bCs/>
          <w:sz w:val="28"/>
          <w:szCs w:val="28"/>
        </w:rPr>
        <w:t>Rizzotto</w:t>
      </w:r>
      <w:proofErr w:type="spellEnd"/>
      <w:r w:rsidR="00C1166A">
        <w:rPr>
          <w:bCs/>
          <w:sz w:val="28"/>
          <w:szCs w:val="28"/>
        </w:rPr>
        <w:t xml:space="preserve"> de Souza, Gilmar </w:t>
      </w:r>
      <w:proofErr w:type="spellStart"/>
      <w:r w:rsidR="00C1166A">
        <w:rPr>
          <w:bCs/>
          <w:sz w:val="28"/>
          <w:szCs w:val="28"/>
        </w:rPr>
        <w:t>Peruzzo</w:t>
      </w:r>
      <w:proofErr w:type="spellEnd"/>
      <w:r w:rsidR="00C1166A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Lindon</w:t>
      </w:r>
      <w:proofErr w:type="spellEnd"/>
      <w:r w:rsidR="00604DFA">
        <w:rPr>
          <w:bCs/>
          <w:sz w:val="28"/>
          <w:szCs w:val="28"/>
        </w:rPr>
        <w:t xml:space="preserve"> R.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>,</w:t>
      </w:r>
      <w:r w:rsidR="00C116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 w:rsidR="00A50BB1">
        <w:rPr>
          <w:bCs/>
          <w:sz w:val="28"/>
          <w:szCs w:val="28"/>
        </w:rPr>
        <w:t xml:space="preserve">, </w:t>
      </w:r>
      <w:r w:rsidR="00C1166A">
        <w:rPr>
          <w:bCs/>
          <w:sz w:val="28"/>
          <w:szCs w:val="28"/>
        </w:rPr>
        <w:t xml:space="preserve">Agenor </w:t>
      </w:r>
      <w:proofErr w:type="spellStart"/>
      <w:r w:rsidR="00C1166A">
        <w:rPr>
          <w:bCs/>
          <w:sz w:val="28"/>
          <w:szCs w:val="28"/>
        </w:rPr>
        <w:t>Minozzo</w:t>
      </w:r>
      <w:proofErr w:type="spellEnd"/>
      <w:r w:rsidR="00C1166A">
        <w:rPr>
          <w:bCs/>
          <w:sz w:val="28"/>
          <w:szCs w:val="28"/>
        </w:rPr>
        <w:t xml:space="preserve"> </w:t>
      </w:r>
      <w:r w:rsidR="00A50BB1">
        <w:rPr>
          <w:bCs/>
          <w:sz w:val="28"/>
          <w:szCs w:val="28"/>
        </w:rPr>
        <w:t xml:space="preserve">e Felipe </w:t>
      </w:r>
      <w:proofErr w:type="spellStart"/>
      <w:r w:rsidR="00A50BB1">
        <w:rPr>
          <w:bCs/>
          <w:sz w:val="28"/>
          <w:szCs w:val="28"/>
        </w:rPr>
        <w:t>Paese</w:t>
      </w:r>
      <w:proofErr w:type="spellEnd"/>
      <w:r w:rsidR="00361195" w:rsidRPr="005D5134">
        <w:rPr>
          <w:bCs/>
          <w:sz w:val="28"/>
          <w:szCs w:val="28"/>
        </w:rPr>
        <w:t>.</w:t>
      </w:r>
      <w:r w:rsidR="003611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6F6AD78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0DC22CC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121C27B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306A135A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7F593174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B98046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Bolsoni</w:t>
      </w:r>
      <w:proofErr w:type="spellEnd"/>
      <w:r w:rsidR="00C1166A">
        <w:rPr>
          <w:bCs/>
          <w:sz w:val="28"/>
          <w:szCs w:val="28"/>
        </w:rPr>
        <w:t xml:space="preserve"> – PP</w:t>
      </w:r>
    </w:p>
    <w:p w14:paraId="176C43C7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2F70E5FC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66B348FD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070408C0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5A77A50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Verª.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 – MDB</w:t>
      </w:r>
    </w:p>
    <w:p w14:paraId="4B879A40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2C355A8C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15DF89C6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3BB52D66" w14:textId="77777777" w:rsidR="00C1166A" w:rsidRDefault="00C1166A" w:rsidP="00C1166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309B6BEF" w14:textId="77777777" w:rsidR="00C1166A" w:rsidRDefault="00C1166A" w:rsidP="00C1166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</w:p>
    <w:p w14:paraId="55888D69" w14:textId="77777777" w:rsidR="00C1166A" w:rsidRDefault="00C1166A" w:rsidP="00C1166A"/>
    <w:p w14:paraId="72A5C9F6" w14:textId="77777777" w:rsidR="00C1166A" w:rsidRPr="00DE743D" w:rsidRDefault="00C1166A" w:rsidP="00C1166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6DAB00B7" w14:textId="2F5EF886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604DFA">
      <w:pgSz w:w="11906" w:h="16838"/>
      <w:pgMar w:top="2836" w:right="1133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145DDF"/>
    <w:rsid w:val="001554AA"/>
    <w:rsid w:val="00160E17"/>
    <w:rsid w:val="00184EB8"/>
    <w:rsid w:val="001D0FC8"/>
    <w:rsid w:val="0024231B"/>
    <w:rsid w:val="00285DDD"/>
    <w:rsid w:val="00361195"/>
    <w:rsid w:val="00401236"/>
    <w:rsid w:val="00406180"/>
    <w:rsid w:val="00437B27"/>
    <w:rsid w:val="004C6408"/>
    <w:rsid w:val="00512ABE"/>
    <w:rsid w:val="005C175F"/>
    <w:rsid w:val="005D5134"/>
    <w:rsid w:val="00604DFA"/>
    <w:rsid w:val="0061633D"/>
    <w:rsid w:val="00660FA1"/>
    <w:rsid w:val="006C487F"/>
    <w:rsid w:val="006D27D7"/>
    <w:rsid w:val="007048BA"/>
    <w:rsid w:val="00741A5A"/>
    <w:rsid w:val="00757E3B"/>
    <w:rsid w:val="00792CCC"/>
    <w:rsid w:val="007E1FAE"/>
    <w:rsid w:val="00850D57"/>
    <w:rsid w:val="00867F01"/>
    <w:rsid w:val="00921281"/>
    <w:rsid w:val="009269F8"/>
    <w:rsid w:val="0094025A"/>
    <w:rsid w:val="009A34B5"/>
    <w:rsid w:val="009F68B4"/>
    <w:rsid w:val="00A365F7"/>
    <w:rsid w:val="00A50BB1"/>
    <w:rsid w:val="00A60747"/>
    <w:rsid w:val="00B7742D"/>
    <w:rsid w:val="00B93934"/>
    <w:rsid w:val="00BA688D"/>
    <w:rsid w:val="00C1166A"/>
    <w:rsid w:val="00C20B49"/>
    <w:rsid w:val="00C33D12"/>
    <w:rsid w:val="00C876E2"/>
    <w:rsid w:val="00CA4F57"/>
    <w:rsid w:val="00D418A4"/>
    <w:rsid w:val="00DE743D"/>
    <w:rsid w:val="00E51E83"/>
    <w:rsid w:val="00EC0B99"/>
    <w:rsid w:val="00EF5A53"/>
    <w:rsid w:val="00F2747B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2026-04-23T18:16:00Z</cp:lastPrinted>
  <dcterms:created xsi:type="dcterms:W3CDTF">2026-04-24T18:36:00Z</dcterms:created>
  <dcterms:modified xsi:type="dcterms:W3CDTF">2026-04-24T18:36:00Z</dcterms:modified>
</cp:coreProperties>
</file>