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5EC9" w14:textId="2537CCB5" w:rsidR="00474372" w:rsidRDefault="00474372" w:rsidP="00474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936D1A">
        <w:rPr>
          <w:b/>
          <w:sz w:val="28"/>
          <w:szCs w:val="28"/>
        </w:rPr>
        <w:t>5</w:t>
      </w:r>
      <w:r w:rsidR="002352E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/2026</w:t>
      </w:r>
    </w:p>
    <w:p w14:paraId="2FB52049" w14:textId="77777777" w:rsidR="00474372" w:rsidRDefault="00474372" w:rsidP="00474372">
      <w:pPr>
        <w:rPr>
          <w:sz w:val="28"/>
          <w:szCs w:val="28"/>
        </w:rPr>
      </w:pPr>
    </w:p>
    <w:p w14:paraId="52A44D23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04300F89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42D0A9C0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O Vereador Paraíba Mamede, da Bancada do Republicanos, apresenta aos demais colegas o seguinte Pedido de Indicação, para que, se aprovado, seja encaminhado ao Poder Executivo:</w:t>
      </w:r>
    </w:p>
    <w:p w14:paraId="5A0D0051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6C293FCC" w14:textId="7B7C7A7B" w:rsidR="00936D1A" w:rsidRDefault="002352E9" w:rsidP="00474372">
      <w:pPr>
        <w:pStyle w:val="SemEspaamento"/>
        <w:ind w:firstLine="1276"/>
        <w:jc w:val="both"/>
        <w:rPr>
          <w:sz w:val="28"/>
          <w:szCs w:val="28"/>
        </w:rPr>
      </w:pPr>
      <w:r w:rsidRPr="002352E9">
        <w:rPr>
          <w:sz w:val="28"/>
          <w:szCs w:val="28"/>
        </w:rPr>
        <w:t xml:space="preserve">Solicita-se ao Poder Executivo, por meio do setor competente, a realização de melhorias e a continuidade da pintura dos passeios públicos e cordões (meio-fio) nas Ruas Aparecida, Amélia </w:t>
      </w:r>
      <w:proofErr w:type="spellStart"/>
      <w:r w:rsidRPr="002352E9">
        <w:rPr>
          <w:sz w:val="28"/>
          <w:szCs w:val="28"/>
        </w:rPr>
        <w:t>Zamin</w:t>
      </w:r>
      <w:proofErr w:type="spellEnd"/>
      <w:r w:rsidRPr="002352E9">
        <w:rPr>
          <w:sz w:val="28"/>
          <w:szCs w:val="28"/>
        </w:rPr>
        <w:t xml:space="preserve">, Conselheiro Humberto </w:t>
      </w:r>
      <w:proofErr w:type="spellStart"/>
      <w:r w:rsidRPr="002352E9">
        <w:rPr>
          <w:sz w:val="28"/>
          <w:szCs w:val="28"/>
        </w:rPr>
        <w:t>Simonatto</w:t>
      </w:r>
      <w:proofErr w:type="spellEnd"/>
      <w:r w:rsidRPr="002352E9">
        <w:rPr>
          <w:sz w:val="28"/>
          <w:szCs w:val="28"/>
        </w:rPr>
        <w:t xml:space="preserve"> e na Travessa José </w:t>
      </w:r>
      <w:proofErr w:type="spellStart"/>
      <w:r w:rsidRPr="002352E9">
        <w:rPr>
          <w:sz w:val="28"/>
          <w:szCs w:val="28"/>
        </w:rPr>
        <w:t>Lunardi</w:t>
      </w:r>
      <w:proofErr w:type="spellEnd"/>
      <w:r w:rsidRPr="002352E9">
        <w:rPr>
          <w:sz w:val="28"/>
          <w:szCs w:val="28"/>
        </w:rPr>
        <w:t>, no Bairro Basalto</w:t>
      </w:r>
    </w:p>
    <w:p w14:paraId="224FAFF1" w14:textId="77777777" w:rsidR="002352E9" w:rsidRDefault="002352E9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148CC470" w14:textId="77777777" w:rsidR="002352E9" w:rsidRDefault="002352E9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64179010" w14:textId="661D7E8D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JUSTIFICATIVA</w:t>
      </w:r>
    </w:p>
    <w:p w14:paraId="05269A35" w14:textId="77777777" w:rsidR="002352E9" w:rsidRDefault="002352E9" w:rsidP="002352E9">
      <w:pPr>
        <w:pStyle w:val="SemEspaamento"/>
        <w:ind w:firstLine="1276"/>
        <w:jc w:val="both"/>
        <w:rPr>
          <w:sz w:val="28"/>
          <w:szCs w:val="28"/>
        </w:rPr>
      </w:pPr>
    </w:p>
    <w:p w14:paraId="1CBE9DB1" w14:textId="501307FF" w:rsidR="002352E9" w:rsidRPr="002352E9" w:rsidRDefault="002352E9" w:rsidP="002352E9">
      <w:pPr>
        <w:pStyle w:val="SemEspaamento"/>
        <w:ind w:firstLine="1276"/>
        <w:jc w:val="both"/>
        <w:rPr>
          <w:sz w:val="28"/>
          <w:szCs w:val="28"/>
        </w:rPr>
      </w:pPr>
      <w:r w:rsidRPr="002352E9">
        <w:rPr>
          <w:sz w:val="28"/>
          <w:szCs w:val="28"/>
        </w:rPr>
        <w:t xml:space="preserve">A pintura dos passeios públicos e cordões foi iniciada nas proximidades do antigo Mercado Precinho, estendendo-se até a Rua Amélia </w:t>
      </w:r>
      <w:proofErr w:type="spellStart"/>
      <w:r w:rsidRPr="002352E9">
        <w:rPr>
          <w:sz w:val="28"/>
          <w:szCs w:val="28"/>
        </w:rPr>
        <w:t>Zamin</w:t>
      </w:r>
      <w:proofErr w:type="spellEnd"/>
      <w:r w:rsidRPr="002352E9">
        <w:rPr>
          <w:sz w:val="28"/>
          <w:szCs w:val="28"/>
        </w:rPr>
        <w:t xml:space="preserve">. No entanto, a Rua Aparecida segue em continuidade até as proximidades do antigo ferro-velho, no entroncamento com a Rua Conselheiro Humberto </w:t>
      </w:r>
      <w:proofErr w:type="spellStart"/>
      <w:r w:rsidRPr="002352E9">
        <w:rPr>
          <w:sz w:val="28"/>
          <w:szCs w:val="28"/>
        </w:rPr>
        <w:t>Simonatto</w:t>
      </w:r>
      <w:proofErr w:type="spellEnd"/>
      <w:r w:rsidRPr="002352E9">
        <w:rPr>
          <w:sz w:val="28"/>
          <w:szCs w:val="28"/>
        </w:rPr>
        <w:t>, trecho que ainda não recebeu a conclusão do serviço.</w:t>
      </w:r>
    </w:p>
    <w:p w14:paraId="57B4623F" w14:textId="77777777" w:rsidR="002352E9" w:rsidRPr="002352E9" w:rsidRDefault="002352E9" w:rsidP="002352E9">
      <w:pPr>
        <w:pStyle w:val="SemEspaamento"/>
        <w:ind w:firstLine="1276"/>
        <w:jc w:val="both"/>
        <w:rPr>
          <w:sz w:val="28"/>
          <w:szCs w:val="28"/>
        </w:rPr>
      </w:pPr>
    </w:p>
    <w:p w14:paraId="3E29E7A6" w14:textId="77777777" w:rsidR="002352E9" w:rsidRPr="002352E9" w:rsidRDefault="002352E9" w:rsidP="002352E9">
      <w:pPr>
        <w:pStyle w:val="SemEspaamento"/>
        <w:ind w:firstLine="1276"/>
        <w:jc w:val="both"/>
        <w:rPr>
          <w:sz w:val="28"/>
          <w:szCs w:val="28"/>
        </w:rPr>
      </w:pPr>
      <w:r w:rsidRPr="002352E9">
        <w:rPr>
          <w:sz w:val="28"/>
          <w:szCs w:val="28"/>
        </w:rPr>
        <w:t>Alguns moradores da região têm questionado o motivo de a pintura ter sido realizada apenas em parte das vias, sem a devida continuidade nos demais trechos. A conclusão das pinturas contribuirá para melhor organização urbana, valorização do espaço público e maior segurança para pedestres e moradores.</w:t>
      </w:r>
    </w:p>
    <w:p w14:paraId="68A8A032" w14:textId="77777777" w:rsidR="002352E9" w:rsidRPr="002352E9" w:rsidRDefault="002352E9" w:rsidP="002352E9">
      <w:pPr>
        <w:pStyle w:val="SemEspaamento"/>
        <w:ind w:firstLine="1276"/>
        <w:jc w:val="both"/>
        <w:rPr>
          <w:sz w:val="28"/>
          <w:szCs w:val="28"/>
        </w:rPr>
      </w:pPr>
    </w:p>
    <w:p w14:paraId="15E7C7B2" w14:textId="281696A7" w:rsidR="00936D1A" w:rsidRDefault="002352E9" w:rsidP="002352E9">
      <w:pPr>
        <w:pStyle w:val="SemEspaamento"/>
        <w:ind w:firstLine="1276"/>
        <w:jc w:val="both"/>
        <w:rPr>
          <w:sz w:val="28"/>
          <w:szCs w:val="28"/>
        </w:rPr>
      </w:pPr>
      <w:r w:rsidRPr="002352E9">
        <w:rPr>
          <w:sz w:val="28"/>
          <w:szCs w:val="28"/>
        </w:rPr>
        <w:t>Seguem fotos em anexo para melhor identificação dos locais.</w:t>
      </w:r>
    </w:p>
    <w:p w14:paraId="1DE1CF15" w14:textId="77777777" w:rsidR="00936D1A" w:rsidRDefault="00936D1A" w:rsidP="00474372">
      <w:pPr>
        <w:pStyle w:val="SemEspaamento"/>
        <w:ind w:firstLine="1276"/>
        <w:jc w:val="right"/>
        <w:rPr>
          <w:sz w:val="28"/>
          <w:szCs w:val="28"/>
        </w:rPr>
      </w:pPr>
    </w:p>
    <w:p w14:paraId="1E9B1121" w14:textId="5D36F81B" w:rsidR="00474372" w:rsidRDefault="00474372" w:rsidP="00474372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2352E9">
        <w:rPr>
          <w:sz w:val="28"/>
          <w:szCs w:val="28"/>
        </w:rPr>
        <w:t>20</w:t>
      </w:r>
      <w:r>
        <w:rPr>
          <w:sz w:val="28"/>
          <w:szCs w:val="28"/>
        </w:rPr>
        <w:t xml:space="preserve"> de </w:t>
      </w:r>
      <w:r w:rsidR="00936D1A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2026.</w:t>
      </w:r>
    </w:p>
    <w:p w14:paraId="3DECE545" w14:textId="77777777" w:rsidR="00474372" w:rsidRDefault="00474372" w:rsidP="00474372">
      <w:pPr>
        <w:pStyle w:val="SemEspaamento"/>
        <w:ind w:firstLine="1276"/>
        <w:jc w:val="right"/>
        <w:rPr>
          <w:sz w:val="28"/>
          <w:szCs w:val="28"/>
        </w:rPr>
      </w:pPr>
    </w:p>
    <w:p w14:paraId="44247071" w14:textId="20D90764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40FD4A2A" w14:textId="77777777" w:rsidR="002352E9" w:rsidRDefault="002352E9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44FA79DD" w14:textId="77777777" w:rsidR="00474372" w:rsidRDefault="00474372" w:rsidP="00474372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5821F2D1" w14:textId="77777777" w:rsidR="00474372" w:rsidRDefault="00474372" w:rsidP="00474372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296D2C78" w14:textId="77777777" w:rsidR="00474372" w:rsidRPr="003441A0" w:rsidRDefault="00474372" w:rsidP="00474372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p w14:paraId="407B007A" w14:textId="37519D17" w:rsidR="000C366F" w:rsidRPr="003441A0" w:rsidRDefault="000C366F" w:rsidP="00BC1B59">
      <w:pPr>
        <w:pStyle w:val="SemEspaamento"/>
        <w:jc w:val="center"/>
        <w:rPr>
          <w:sz w:val="28"/>
          <w:szCs w:val="28"/>
        </w:rPr>
      </w:pPr>
    </w:p>
    <w:sectPr w:rsidR="000C366F" w:rsidRPr="003441A0" w:rsidSect="00FB743A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15E89"/>
    <w:multiLevelType w:val="hybridMultilevel"/>
    <w:tmpl w:val="E568678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17041"/>
    <w:rsid w:val="00087B4B"/>
    <w:rsid w:val="00096FE5"/>
    <w:rsid w:val="000A67FD"/>
    <w:rsid w:val="000C366F"/>
    <w:rsid w:val="000D1E25"/>
    <w:rsid w:val="000E6FFE"/>
    <w:rsid w:val="00111D9D"/>
    <w:rsid w:val="00126FB8"/>
    <w:rsid w:val="0015603E"/>
    <w:rsid w:val="00164673"/>
    <w:rsid w:val="001E2E58"/>
    <w:rsid w:val="00212425"/>
    <w:rsid w:val="00222A23"/>
    <w:rsid w:val="002352E9"/>
    <w:rsid w:val="002701C9"/>
    <w:rsid w:val="002B1206"/>
    <w:rsid w:val="002C25B6"/>
    <w:rsid w:val="002C2874"/>
    <w:rsid w:val="002F534F"/>
    <w:rsid w:val="003441A0"/>
    <w:rsid w:val="00351C62"/>
    <w:rsid w:val="003A44A1"/>
    <w:rsid w:val="003F159B"/>
    <w:rsid w:val="003F2088"/>
    <w:rsid w:val="0041025D"/>
    <w:rsid w:val="00416DCC"/>
    <w:rsid w:val="004466A0"/>
    <w:rsid w:val="00471197"/>
    <w:rsid w:val="00474372"/>
    <w:rsid w:val="004831E0"/>
    <w:rsid w:val="004F26CE"/>
    <w:rsid w:val="004F7922"/>
    <w:rsid w:val="00571B30"/>
    <w:rsid w:val="005B5ABF"/>
    <w:rsid w:val="00617F18"/>
    <w:rsid w:val="00650F6E"/>
    <w:rsid w:val="00651A25"/>
    <w:rsid w:val="006A27F1"/>
    <w:rsid w:val="006D6D1F"/>
    <w:rsid w:val="006F1654"/>
    <w:rsid w:val="007140F9"/>
    <w:rsid w:val="00724B9E"/>
    <w:rsid w:val="007251EF"/>
    <w:rsid w:val="0076375C"/>
    <w:rsid w:val="00767780"/>
    <w:rsid w:val="007D7E60"/>
    <w:rsid w:val="00803674"/>
    <w:rsid w:val="008D0994"/>
    <w:rsid w:val="008F4A98"/>
    <w:rsid w:val="00936D1A"/>
    <w:rsid w:val="0096634D"/>
    <w:rsid w:val="009926DE"/>
    <w:rsid w:val="00A108C6"/>
    <w:rsid w:val="00A43526"/>
    <w:rsid w:val="00AC3352"/>
    <w:rsid w:val="00AE5D27"/>
    <w:rsid w:val="00B17118"/>
    <w:rsid w:val="00B44155"/>
    <w:rsid w:val="00B6616E"/>
    <w:rsid w:val="00B75A71"/>
    <w:rsid w:val="00B860D3"/>
    <w:rsid w:val="00BC1B59"/>
    <w:rsid w:val="00BD03E9"/>
    <w:rsid w:val="00C662BC"/>
    <w:rsid w:val="00CC399A"/>
    <w:rsid w:val="00CF5CEF"/>
    <w:rsid w:val="00D06DA4"/>
    <w:rsid w:val="00D56579"/>
    <w:rsid w:val="00D71A4D"/>
    <w:rsid w:val="00D92E92"/>
    <w:rsid w:val="00DF4060"/>
    <w:rsid w:val="00DF77AC"/>
    <w:rsid w:val="00E63DCB"/>
    <w:rsid w:val="00EB1113"/>
    <w:rsid w:val="00ED0FBF"/>
    <w:rsid w:val="00F05FE0"/>
    <w:rsid w:val="00F4051A"/>
    <w:rsid w:val="00F775FD"/>
    <w:rsid w:val="00F9418A"/>
    <w:rsid w:val="00FA7AA3"/>
    <w:rsid w:val="00FB743A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5BF3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2025-08-15T19:26:00Z</cp:lastPrinted>
  <dcterms:created xsi:type="dcterms:W3CDTF">2026-03-20T13:54:00Z</dcterms:created>
  <dcterms:modified xsi:type="dcterms:W3CDTF">2026-03-20T13:54:00Z</dcterms:modified>
</cp:coreProperties>
</file>