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4A0DD" w14:textId="77777777" w:rsidR="00DB7929" w:rsidRPr="00DB7929" w:rsidRDefault="00DB7929" w:rsidP="00DB7929">
      <w:pPr>
        <w:autoSpaceDE/>
        <w:autoSpaceDN/>
        <w:spacing w:line="276" w:lineRule="auto"/>
        <w:ind w:right="-1"/>
        <w:jc w:val="both"/>
        <w:rPr>
          <w:rFonts w:eastAsia="Calibri"/>
          <w:bCs/>
          <w:color w:val="000000"/>
          <w:kern w:val="2"/>
          <w:sz w:val="24"/>
          <w:szCs w:val="24"/>
          <w:lang w:eastAsia="en-US"/>
          <w14:ligatures w14:val="standardContextual"/>
        </w:rPr>
      </w:pPr>
      <w:r w:rsidRPr="00DB7929">
        <w:rPr>
          <w:rFonts w:eastAsia="Calibri"/>
          <w:bCs/>
          <w:color w:val="000000"/>
          <w:kern w:val="2"/>
          <w:sz w:val="24"/>
          <w:szCs w:val="24"/>
          <w:lang w:eastAsia="en-US"/>
          <w14:ligatures w14:val="standardContextual"/>
        </w:rPr>
        <w:t>PROJETO DE LEI N.º 018/2026, DE 13 DE MARÇO DE 2026.</w:t>
      </w:r>
    </w:p>
    <w:p w14:paraId="219C32BA" w14:textId="77777777" w:rsidR="00DB7929" w:rsidRPr="00DB7929" w:rsidRDefault="00DB7929" w:rsidP="00DB7929">
      <w:pPr>
        <w:autoSpaceDE/>
        <w:autoSpaceDN/>
        <w:spacing w:line="276" w:lineRule="auto"/>
        <w:ind w:right="-1"/>
        <w:jc w:val="both"/>
        <w:rPr>
          <w:rFonts w:eastAsia="Calibri"/>
          <w:bCs/>
          <w:color w:val="000000"/>
          <w:kern w:val="2"/>
          <w:sz w:val="24"/>
          <w:szCs w:val="24"/>
          <w:lang w:eastAsia="en-US"/>
          <w14:ligatures w14:val="standardContextual"/>
        </w:rPr>
      </w:pPr>
    </w:p>
    <w:p w14:paraId="0052C764" w14:textId="77777777" w:rsidR="00DB7929" w:rsidRPr="00DB7929" w:rsidRDefault="00DB7929" w:rsidP="00DB7929">
      <w:pPr>
        <w:autoSpaceDE/>
        <w:autoSpaceDN/>
        <w:spacing w:after="160" w:line="276" w:lineRule="auto"/>
        <w:ind w:left="4678"/>
        <w:jc w:val="both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DB7929">
        <w:rPr>
          <w:rFonts w:eastAsia="Calibri"/>
          <w:kern w:val="2"/>
          <w:sz w:val="24"/>
          <w:szCs w:val="24"/>
          <w:lang w:eastAsia="en-US"/>
          <w14:ligatures w14:val="standardContextual"/>
        </w:rPr>
        <w:t>Prorroga o prazo de vigência do Plano Municipal de Educação aprovado por meio da Lei nº 9.279/2015, de 03 de junho de 2015 e dá outras providências.</w:t>
      </w:r>
    </w:p>
    <w:p w14:paraId="02B7F530" w14:textId="77777777" w:rsidR="00DB7929" w:rsidRPr="00DB7929" w:rsidRDefault="00DB7929" w:rsidP="00DB7929">
      <w:pPr>
        <w:autoSpaceDE/>
        <w:autoSpaceDN/>
        <w:spacing w:after="160" w:line="276" w:lineRule="auto"/>
        <w:ind w:left="4253"/>
        <w:jc w:val="both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</w:p>
    <w:p w14:paraId="6645EC35" w14:textId="77777777" w:rsidR="00DB7929" w:rsidRPr="00DB7929" w:rsidRDefault="00DB7929" w:rsidP="00DB7929">
      <w:pPr>
        <w:autoSpaceDE/>
        <w:autoSpaceDN/>
        <w:spacing w:after="160" w:line="276" w:lineRule="auto"/>
        <w:ind w:firstLine="1985"/>
        <w:jc w:val="both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DB7929">
        <w:rPr>
          <w:rFonts w:eastAsia="Calibri"/>
          <w:kern w:val="2"/>
          <w:sz w:val="24"/>
          <w:szCs w:val="24"/>
          <w:lang w:eastAsia="en-US"/>
          <w14:ligatures w14:val="standardContextual"/>
        </w:rPr>
        <w:t>Art. 1° Fica prorrogado até 31 de dezembro de 2026, o prazo de vigência do Plano Municipal de Educação de Nova Prata, aprovado por meio da Lei nº 9279, de 03 de junho de 2015.</w:t>
      </w:r>
    </w:p>
    <w:p w14:paraId="23839731" w14:textId="77777777" w:rsidR="00DB7929" w:rsidRPr="00DB7929" w:rsidRDefault="00DB7929" w:rsidP="00DB7929">
      <w:pPr>
        <w:tabs>
          <w:tab w:val="left" w:pos="8505"/>
        </w:tabs>
        <w:autoSpaceDE/>
        <w:autoSpaceDN/>
        <w:spacing w:line="276" w:lineRule="auto"/>
        <w:ind w:right="-1" w:firstLine="1985"/>
        <w:jc w:val="both"/>
        <w:rPr>
          <w:rFonts w:eastAsia="Calibri"/>
          <w:color w:val="000000"/>
          <w:kern w:val="2"/>
          <w:sz w:val="24"/>
          <w:szCs w:val="24"/>
          <w:lang w:eastAsia="en-US"/>
          <w14:ligatures w14:val="standardContextual"/>
        </w:rPr>
      </w:pPr>
      <w:r w:rsidRPr="00DB7929">
        <w:rPr>
          <w:rFonts w:eastAsia="Calibri"/>
          <w:color w:val="000000"/>
          <w:kern w:val="2"/>
          <w:sz w:val="24"/>
          <w:szCs w:val="24"/>
          <w:lang w:eastAsia="en-US"/>
          <w14:ligatures w14:val="standardContextual"/>
        </w:rPr>
        <w:t>Art. 2º Esta Lei será regulamentada por Decreto Municipal naquilo que couber.</w:t>
      </w:r>
    </w:p>
    <w:p w14:paraId="0A4C0693" w14:textId="77777777" w:rsidR="00DB7929" w:rsidRPr="00DB7929" w:rsidRDefault="00DB7929" w:rsidP="00DB7929">
      <w:pPr>
        <w:autoSpaceDE/>
        <w:autoSpaceDN/>
        <w:spacing w:line="276" w:lineRule="auto"/>
        <w:ind w:firstLine="1985"/>
        <w:jc w:val="both"/>
        <w:rPr>
          <w:color w:val="000000"/>
          <w:sz w:val="24"/>
          <w:szCs w:val="24"/>
        </w:rPr>
      </w:pPr>
      <w:r w:rsidRPr="00DB7929">
        <w:rPr>
          <w:color w:val="000000"/>
          <w:sz w:val="24"/>
          <w:szCs w:val="24"/>
        </w:rPr>
        <w:t>Art. 3º Esta Lei entra em vigor na data de sua publicação.</w:t>
      </w:r>
    </w:p>
    <w:p w14:paraId="21A4EBBA" w14:textId="77777777" w:rsidR="00DB7929" w:rsidRPr="00DB7929" w:rsidRDefault="00DB7929" w:rsidP="00DB7929">
      <w:pPr>
        <w:tabs>
          <w:tab w:val="left" w:pos="4125"/>
        </w:tabs>
        <w:autoSpaceDE/>
        <w:autoSpaceDN/>
        <w:spacing w:after="160" w:line="276" w:lineRule="auto"/>
        <w:jc w:val="both"/>
        <w:rPr>
          <w:rFonts w:eastAsia="Calibri"/>
          <w:kern w:val="2"/>
          <w:sz w:val="24"/>
          <w:szCs w:val="24"/>
          <w14:ligatures w14:val="standardContextual"/>
        </w:rPr>
      </w:pPr>
    </w:p>
    <w:p w14:paraId="4EF40C7F" w14:textId="77777777" w:rsidR="00DB7929" w:rsidRPr="00DB7929" w:rsidRDefault="00DB7929" w:rsidP="00DB7929">
      <w:pPr>
        <w:autoSpaceDE/>
        <w:autoSpaceDN/>
        <w:spacing w:line="276" w:lineRule="auto"/>
        <w:ind w:right="-1" w:firstLine="1985"/>
        <w:jc w:val="both"/>
        <w:rPr>
          <w:rFonts w:eastAsia="Calibri"/>
          <w:b/>
          <w:color w:val="000000"/>
          <w:kern w:val="2"/>
          <w:sz w:val="24"/>
          <w:szCs w:val="24"/>
          <w:lang w:eastAsia="en-US"/>
          <w14:ligatures w14:val="standardContextual"/>
        </w:rPr>
      </w:pPr>
      <w:r w:rsidRPr="00DB7929">
        <w:rPr>
          <w:rFonts w:eastAsia="Calibri"/>
          <w:b/>
          <w:color w:val="000000"/>
          <w:kern w:val="2"/>
          <w:sz w:val="24"/>
          <w:szCs w:val="24"/>
          <w:lang w:eastAsia="en-US"/>
          <w14:ligatures w14:val="standardContextual"/>
        </w:rPr>
        <w:t>JUSTIFICATIVA:</w:t>
      </w:r>
    </w:p>
    <w:p w14:paraId="03903A62" w14:textId="77777777" w:rsidR="00DB7929" w:rsidRPr="00DB7929" w:rsidRDefault="00DB7929" w:rsidP="00DB7929">
      <w:pPr>
        <w:autoSpaceDE/>
        <w:autoSpaceDN/>
        <w:spacing w:after="160" w:line="276" w:lineRule="auto"/>
        <w:ind w:firstLine="1985"/>
        <w:jc w:val="both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DB7929">
        <w:rPr>
          <w:rFonts w:eastAsia="Calibri"/>
          <w:color w:val="000000"/>
          <w:kern w:val="2"/>
          <w:sz w:val="24"/>
          <w:szCs w:val="24"/>
          <w:lang w:eastAsia="en-US"/>
          <w14:ligatures w14:val="standardContextual"/>
        </w:rPr>
        <w:t>Remete-se a esta Colenda Casa Legislativa, que p</w:t>
      </w:r>
      <w:r w:rsidRPr="00DB7929">
        <w:rPr>
          <w:rFonts w:eastAsia="Calibri"/>
          <w:kern w:val="2"/>
          <w:sz w:val="24"/>
          <w:szCs w:val="24"/>
          <w:lang w:eastAsia="en-US"/>
          <w14:ligatures w14:val="standardContextual"/>
        </w:rPr>
        <w:t>rorroga o prazo de vigência do Plano Municipal de Educação aprovado por meio da Lei nº 9.279/2015, de 03 de junho de 2015. Considerando que o novo Plano Nacional de Educação (PNE 2024–2034) ainda se encontra em tramitação no Congresso Nacional, por meio do Projeto de Lei nº 2.614/2024, e que a vigência do Plano Nacional de Educação 2014–2024, instituído pela Lei nº 13.005, de 25 de junho de 2014 (com vigência decenal originalmente prevista para o período de 2014 a 2024), foi prorrogada pela Lei nº 14.934, de 25 de julho de 2024, torna-se necessária a prorrogação do Plano Municipal de Educação de Nova Prata. Tal medida visa assegurar a continuidade das políticas educacionais no âmbito municipal até que sejam definidas as novas diretrizes nacionais, permitindo, assim, a adequada construção e deliberação das futuras metas e estratégias educacionais do município.</w:t>
      </w:r>
    </w:p>
    <w:p w14:paraId="4F1C77B3" w14:textId="77777777" w:rsidR="00DB7929" w:rsidRPr="00DB7929" w:rsidRDefault="00DB7929" w:rsidP="00DB7929">
      <w:pPr>
        <w:autoSpaceDE/>
        <w:autoSpaceDN/>
        <w:spacing w:line="276" w:lineRule="auto"/>
        <w:ind w:firstLine="1985"/>
        <w:jc w:val="both"/>
        <w:rPr>
          <w:rFonts w:eastAsia="Calibri"/>
          <w:color w:val="000000"/>
          <w:kern w:val="2"/>
          <w:sz w:val="24"/>
          <w:szCs w:val="24"/>
          <w:lang w:eastAsia="en-US"/>
          <w14:ligatures w14:val="standardContextual"/>
        </w:rPr>
      </w:pPr>
      <w:r w:rsidRPr="00DB7929">
        <w:rPr>
          <w:rFonts w:eastAsia="Calibri"/>
          <w:color w:val="000000"/>
          <w:kern w:val="2"/>
          <w:sz w:val="24"/>
          <w:szCs w:val="24"/>
          <w:lang w:eastAsia="en-US"/>
          <w14:ligatures w14:val="standardContextual"/>
        </w:rPr>
        <w:t>Assim, uma vez apresentada esta justificativa, solicitamos a aprovação do presente projeto, na oportunidade em que nos colocamos à disposição para o que julgarem necessário.</w:t>
      </w:r>
    </w:p>
    <w:p w14:paraId="1228ED6A" w14:textId="77777777" w:rsidR="00DB7929" w:rsidRPr="00DB7929" w:rsidRDefault="00DB7929" w:rsidP="00DB7929">
      <w:pPr>
        <w:autoSpaceDE/>
        <w:autoSpaceDN/>
        <w:spacing w:line="276" w:lineRule="auto"/>
        <w:ind w:firstLine="1985"/>
        <w:jc w:val="both"/>
        <w:rPr>
          <w:rFonts w:eastAsia="Calibri"/>
          <w:color w:val="000000"/>
          <w:kern w:val="2"/>
          <w:sz w:val="24"/>
          <w:szCs w:val="24"/>
          <w:lang w:eastAsia="en-US"/>
          <w14:ligatures w14:val="standardContextual"/>
        </w:rPr>
      </w:pPr>
    </w:p>
    <w:p w14:paraId="4728B7C0" w14:textId="77777777" w:rsidR="00DB7929" w:rsidRPr="00DB7929" w:rsidRDefault="00DB7929" w:rsidP="00DB7929">
      <w:pPr>
        <w:autoSpaceDE/>
        <w:autoSpaceDN/>
        <w:spacing w:line="276" w:lineRule="auto"/>
        <w:ind w:firstLine="1985"/>
        <w:jc w:val="both"/>
        <w:rPr>
          <w:rFonts w:eastAsia="Calibri"/>
          <w:color w:val="000000"/>
          <w:kern w:val="2"/>
          <w:sz w:val="24"/>
          <w:szCs w:val="24"/>
          <w:lang w:eastAsia="en-US"/>
          <w14:ligatures w14:val="standardContextual"/>
        </w:rPr>
      </w:pPr>
      <w:r w:rsidRPr="00DB7929">
        <w:rPr>
          <w:rFonts w:eastAsia="Calibri"/>
          <w:color w:val="000000"/>
          <w:kern w:val="2"/>
          <w:sz w:val="24"/>
          <w:szCs w:val="24"/>
          <w:lang w:eastAsia="en-US"/>
          <w14:ligatures w14:val="standardContextual"/>
        </w:rPr>
        <w:t>GABINETE DO PREFEITO MUNICIPAL DE NOVA PRATA, em 13 de março de 2026.</w:t>
      </w:r>
    </w:p>
    <w:p w14:paraId="001E1C18" w14:textId="77777777" w:rsidR="00DB7929" w:rsidRPr="00DB7929" w:rsidRDefault="00DB7929" w:rsidP="00DB7929">
      <w:pPr>
        <w:autoSpaceDE/>
        <w:autoSpaceDN/>
        <w:spacing w:line="276" w:lineRule="auto"/>
        <w:jc w:val="both"/>
        <w:rPr>
          <w:color w:val="000000"/>
          <w:sz w:val="24"/>
          <w:szCs w:val="24"/>
        </w:rPr>
      </w:pPr>
    </w:p>
    <w:p w14:paraId="1E2861F1" w14:textId="77777777" w:rsidR="00DB7929" w:rsidRPr="00DB7929" w:rsidRDefault="00DB7929" w:rsidP="00DB7929">
      <w:pPr>
        <w:autoSpaceDE/>
        <w:autoSpaceDN/>
        <w:spacing w:line="276" w:lineRule="auto"/>
        <w:jc w:val="both"/>
        <w:rPr>
          <w:color w:val="000000"/>
          <w:sz w:val="24"/>
          <w:szCs w:val="24"/>
        </w:rPr>
      </w:pPr>
    </w:p>
    <w:p w14:paraId="0E422E40" w14:textId="77777777" w:rsidR="00DB7929" w:rsidRPr="00DB7929" w:rsidRDefault="00DB7929" w:rsidP="00DB7929">
      <w:pPr>
        <w:autoSpaceDE/>
        <w:autoSpaceDN/>
        <w:spacing w:line="276" w:lineRule="auto"/>
        <w:jc w:val="both"/>
        <w:rPr>
          <w:color w:val="000000"/>
          <w:sz w:val="24"/>
          <w:szCs w:val="24"/>
        </w:rPr>
      </w:pPr>
    </w:p>
    <w:p w14:paraId="1BF50AFE" w14:textId="77777777" w:rsidR="00DB7929" w:rsidRPr="00DB7929" w:rsidRDefault="00DB7929" w:rsidP="00DB7929">
      <w:pPr>
        <w:autoSpaceDE/>
        <w:autoSpaceDN/>
        <w:spacing w:line="276" w:lineRule="auto"/>
        <w:ind w:firstLine="1985"/>
        <w:jc w:val="both"/>
        <w:rPr>
          <w:color w:val="000000"/>
          <w:sz w:val="24"/>
          <w:szCs w:val="24"/>
        </w:rPr>
      </w:pPr>
      <w:r w:rsidRPr="00DB7929">
        <w:rPr>
          <w:color w:val="000000"/>
          <w:sz w:val="24"/>
          <w:szCs w:val="24"/>
        </w:rPr>
        <w:t>Umberto Luiz Carnevalli</w:t>
      </w:r>
    </w:p>
    <w:p w14:paraId="22B37F87" w14:textId="77777777" w:rsidR="00DB7929" w:rsidRPr="00DB7929" w:rsidRDefault="00DB7929" w:rsidP="00DB7929">
      <w:pPr>
        <w:autoSpaceDE/>
        <w:autoSpaceDN/>
        <w:spacing w:line="276" w:lineRule="auto"/>
        <w:ind w:firstLine="1985"/>
        <w:jc w:val="both"/>
        <w:rPr>
          <w:color w:val="000000"/>
          <w:sz w:val="24"/>
          <w:szCs w:val="24"/>
        </w:rPr>
      </w:pPr>
      <w:r w:rsidRPr="00DB7929">
        <w:rPr>
          <w:color w:val="000000"/>
          <w:sz w:val="24"/>
          <w:szCs w:val="24"/>
        </w:rPr>
        <w:t xml:space="preserve">Prefeito Municipal  </w:t>
      </w:r>
    </w:p>
    <w:p w14:paraId="6A6A73EA" w14:textId="7EA36433" w:rsidR="00E778B3" w:rsidRDefault="00E778B3" w:rsidP="00DB7929">
      <w:pPr>
        <w:ind w:firstLine="1843"/>
        <w:rPr>
          <w:sz w:val="24"/>
          <w:szCs w:val="24"/>
          <w:lang w:eastAsia="ar-SA"/>
        </w:rPr>
      </w:pPr>
    </w:p>
    <w:p w14:paraId="6A667483" w14:textId="77777777" w:rsidR="007174C2" w:rsidRDefault="007174C2"/>
    <w:sectPr w:rsidR="007174C2" w:rsidSect="00CA3F48">
      <w:pgSz w:w="11907" w:h="16840" w:code="9"/>
      <w:pgMar w:top="2835" w:right="1134" w:bottom="851" w:left="1560" w:header="709" w:footer="709" w:gutter="0"/>
      <w:cols w:space="709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24B78"/>
    <w:multiLevelType w:val="multilevel"/>
    <w:tmpl w:val="E96EB69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2E0967"/>
    <w:multiLevelType w:val="multilevel"/>
    <w:tmpl w:val="D528F6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9F6E0D"/>
    <w:multiLevelType w:val="multilevel"/>
    <w:tmpl w:val="640219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0A733C"/>
    <w:multiLevelType w:val="multilevel"/>
    <w:tmpl w:val="407433F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2F22CD"/>
    <w:multiLevelType w:val="multilevel"/>
    <w:tmpl w:val="74C8AE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C45C74"/>
    <w:multiLevelType w:val="multilevel"/>
    <w:tmpl w:val="1E948B1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6241BA"/>
    <w:multiLevelType w:val="multilevel"/>
    <w:tmpl w:val="9AA8BB4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310F4B"/>
    <w:multiLevelType w:val="multilevel"/>
    <w:tmpl w:val="CB96C6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FF9"/>
    <w:rsid w:val="00386F8D"/>
    <w:rsid w:val="00482402"/>
    <w:rsid w:val="004A3FF9"/>
    <w:rsid w:val="004B519E"/>
    <w:rsid w:val="007174C2"/>
    <w:rsid w:val="007465C1"/>
    <w:rsid w:val="008E02E4"/>
    <w:rsid w:val="00AD0189"/>
    <w:rsid w:val="00B0666D"/>
    <w:rsid w:val="00B5357C"/>
    <w:rsid w:val="00CA3F48"/>
    <w:rsid w:val="00DB7929"/>
    <w:rsid w:val="00E778B3"/>
    <w:rsid w:val="00FE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4923F"/>
  <w15:chartTrackingRefBased/>
  <w15:docId w15:val="{ACE87064-64A9-4F34-A67B-C15B4CE4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19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4B519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qFormat/>
    <w:rsid w:val="00B5357C"/>
    <w:pPr>
      <w:autoSpaceDN w:val="0"/>
      <w:spacing w:after="0" w:line="240" w:lineRule="auto"/>
    </w:pPr>
    <w:rPr>
      <w:rFonts w:ascii="Calibri" w:eastAsia="Calibri" w:hAnsi="Calibri" w:cs="Times New Roman"/>
    </w:rPr>
  </w:style>
  <w:style w:type="paragraph" w:customStyle="1" w:styleId="Textbody">
    <w:name w:val="Text body"/>
    <w:basedOn w:val="Normal"/>
    <w:rsid w:val="00B5357C"/>
    <w:pPr>
      <w:suppressAutoHyphens/>
      <w:autoSpaceDE/>
      <w:spacing w:after="140" w:line="276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B535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5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3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9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</cp:revision>
  <dcterms:created xsi:type="dcterms:W3CDTF">2026-03-13T17:47:00Z</dcterms:created>
  <dcterms:modified xsi:type="dcterms:W3CDTF">2026-03-13T17:47:00Z</dcterms:modified>
</cp:coreProperties>
</file>