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EC40" w14:textId="77777777" w:rsidR="004B519E" w:rsidRPr="00CF6A30" w:rsidRDefault="004B519E" w:rsidP="004B519E">
      <w:pPr>
        <w:spacing w:line="360" w:lineRule="auto"/>
        <w:jc w:val="both"/>
        <w:rPr>
          <w:bCs/>
          <w:sz w:val="24"/>
          <w:szCs w:val="24"/>
        </w:rPr>
      </w:pPr>
      <w:r w:rsidRPr="00CF6A30">
        <w:rPr>
          <w:bCs/>
          <w:sz w:val="24"/>
          <w:szCs w:val="24"/>
        </w:rPr>
        <w:t xml:space="preserve">PROJETO DE LEI N.º </w:t>
      </w:r>
      <w:r>
        <w:rPr>
          <w:bCs/>
          <w:sz w:val="24"/>
          <w:szCs w:val="24"/>
        </w:rPr>
        <w:t>013</w:t>
      </w:r>
      <w:r w:rsidRPr="00CF6A30">
        <w:rPr>
          <w:bCs/>
          <w:sz w:val="24"/>
          <w:szCs w:val="24"/>
        </w:rPr>
        <w:t>/202</w:t>
      </w:r>
      <w:r>
        <w:rPr>
          <w:bCs/>
          <w:sz w:val="24"/>
          <w:szCs w:val="24"/>
        </w:rPr>
        <w:t>6</w:t>
      </w:r>
      <w:r w:rsidRPr="00CF6A30">
        <w:rPr>
          <w:bCs/>
          <w:sz w:val="24"/>
          <w:szCs w:val="24"/>
        </w:rPr>
        <w:t xml:space="preserve">, DE </w:t>
      </w:r>
      <w:r>
        <w:rPr>
          <w:bCs/>
          <w:sz w:val="24"/>
          <w:szCs w:val="24"/>
        </w:rPr>
        <w:t>26</w:t>
      </w:r>
      <w:r w:rsidRPr="00CF6A30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FEVEREIRO</w:t>
      </w:r>
      <w:r w:rsidRPr="00CF6A30">
        <w:rPr>
          <w:bCs/>
          <w:sz w:val="24"/>
          <w:szCs w:val="24"/>
        </w:rPr>
        <w:t xml:space="preserve"> DE 202</w:t>
      </w:r>
      <w:r>
        <w:rPr>
          <w:bCs/>
          <w:sz w:val="24"/>
          <w:szCs w:val="24"/>
        </w:rPr>
        <w:t>6</w:t>
      </w:r>
      <w:r w:rsidRPr="00CF6A30">
        <w:rPr>
          <w:bCs/>
          <w:sz w:val="24"/>
          <w:szCs w:val="24"/>
        </w:rPr>
        <w:t>.</w:t>
      </w:r>
    </w:p>
    <w:p w14:paraId="0154339D" w14:textId="77777777" w:rsidR="004B519E" w:rsidRPr="00CF6A30" w:rsidRDefault="004B519E" w:rsidP="004B519E">
      <w:pPr>
        <w:spacing w:line="360" w:lineRule="auto"/>
        <w:ind w:firstLine="1418"/>
        <w:jc w:val="both"/>
        <w:rPr>
          <w:sz w:val="24"/>
          <w:szCs w:val="24"/>
        </w:rPr>
      </w:pPr>
    </w:p>
    <w:p w14:paraId="164CB1C7" w14:textId="77777777" w:rsidR="004B519E" w:rsidRPr="00CF6A30" w:rsidRDefault="004B519E" w:rsidP="004B519E">
      <w:pPr>
        <w:spacing w:line="360" w:lineRule="auto"/>
        <w:ind w:left="4820"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Institui o “Programa Solo Fértil” no âmbito do Município de Nova Prata </w:t>
      </w:r>
      <w:r w:rsidRPr="00CF6A30">
        <w:rPr>
          <w:bCs/>
          <w:sz w:val="24"/>
          <w:szCs w:val="24"/>
        </w:rPr>
        <w:t>e dá outras providências.</w:t>
      </w:r>
    </w:p>
    <w:p w14:paraId="174CEB6D" w14:textId="77777777" w:rsidR="004B519E" w:rsidRPr="00CF6A30" w:rsidRDefault="004B519E" w:rsidP="004B519E">
      <w:pPr>
        <w:spacing w:line="360" w:lineRule="auto"/>
        <w:ind w:right="284" w:firstLine="1985"/>
        <w:jc w:val="both"/>
        <w:rPr>
          <w:bCs/>
          <w:sz w:val="24"/>
          <w:szCs w:val="24"/>
        </w:rPr>
      </w:pPr>
    </w:p>
    <w:p w14:paraId="7CF06230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158" w:line="360" w:lineRule="auto"/>
        <w:ind w:firstLine="1985"/>
        <w:jc w:val="both"/>
      </w:pPr>
      <w:r w:rsidRPr="00CF6A30">
        <w:t xml:space="preserve">Art. 1.º </w:t>
      </w:r>
      <w:r w:rsidRPr="00A20F92">
        <w:t xml:space="preserve">Fica instituído no âmbito do Município </w:t>
      </w:r>
      <w:r>
        <w:t xml:space="preserve">Nova Prata </w:t>
      </w:r>
      <w:r w:rsidRPr="00A20F92">
        <w:t>-</w:t>
      </w:r>
      <w:r>
        <w:t xml:space="preserve"> </w:t>
      </w:r>
      <w:r w:rsidRPr="00A20F92">
        <w:t xml:space="preserve">RS, o "Programa Solo </w:t>
      </w:r>
      <w:r>
        <w:t>Fértil</w:t>
      </w:r>
      <w:r w:rsidRPr="00A20F92">
        <w:t xml:space="preserve">" que consiste no apoio e incentivo à produção agrícola do Município, mediante aquisição e fornecimento de calcário a produtores rurais do Município nos termos e condições estabelecidas </w:t>
      </w:r>
      <w:r>
        <w:t>nesta</w:t>
      </w:r>
      <w:r w:rsidRPr="00A20F92">
        <w:t xml:space="preserve"> Lei. </w:t>
      </w:r>
    </w:p>
    <w:p w14:paraId="2CF3CCBA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158" w:line="360" w:lineRule="auto"/>
        <w:ind w:firstLine="1985"/>
        <w:jc w:val="both"/>
      </w:pPr>
      <w:r w:rsidRPr="00A20F92">
        <w:t xml:space="preserve">§ </w:t>
      </w:r>
      <w:r>
        <w:t>1</w:t>
      </w:r>
      <w:r w:rsidRPr="00A20F92">
        <w:t xml:space="preserve">º O Município disponibilizará para </w:t>
      </w:r>
      <w:r>
        <w:t>propriedade</w:t>
      </w:r>
      <w:r w:rsidRPr="00A20F92">
        <w:t xml:space="preserve"> que obter o deferimento de sua solicitação, mediante prévia inscrição, até 0</w:t>
      </w:r>
      <w:r>
        <w:t>8</w:t>
      </w:r>
      <w:r w:rsidRPr="00A20F92">
        <w:t xml:space="preserve"> (</w:t>
      </w:r>
      <w:r>
        <w:t>oito</w:t>
      </w:r>
      <w:r w:rsidRPr="00A20F92">
        <w:t>) toneladas de calcário</w:t>
      </w:r>
      <w:r>
        <w:t>.</w:t>
      </w:r>
      <w:r w:rsidRPr="00A20F92">
        <w:t xml:space="preserve"> </w:t>
      </w:r>
    </w:p>
    <w:p w14:paraId="2001D26A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158" w:line="360" w:lineRule="auto"/>
        <w:ind w:firstLine="1985"/>
        <w:jc w:val="both"/>
      </w:pPr>
      <w:r w:rsidRPr="00A20F92">
        <w:t xml:space="preserve">§ </w:t>
      </w:r>
      <w:r>
        <w:t>2</w:t>
      </w:r>
      <w:r w:rsidRPr="00A20F92">
        <w:t xml:space="preserve">º Pelos termos do programa ora criado, fica </w:t>
      </w:r>
      <w:r>
        <w:t>sob responsabilidade do produtor rural</w:t>
      </w:r>
      <w:r w:rsidRPr="00A20F92">
        <w:t xml:space="preserve"> espalhar o calcário na propriedade</w:t>
      </w:r>
      <w:r>
        <w:t>.</w:t>
      </w:r>
    </w:p>
    <w:p w14:paraId="00F1F3FE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158" w:line="360" w:lineRule="auto"/>
        <w:ind w:firstLine="1985"/>
        <w:jc w:val="both"/>
      </w:pPr>
      <w:r w:rsidRPr="00A20F92">
        <w:t xml:space="preserve">§ </w:t>
      </w:r>
      <w:r>
        <w:t>3</w:t>
      </w:r>
      <w:r w:rsidRPr="00A20F92">
        <w:t xml:space="preserve">º Nos termos do "caput" do art. 1º da presente Lei, o produtor rural </w:t>
      </w:r>
      <w:r>
        <w:t>poderá solicitar que a entrega do calcário seja feita diretamente na sua propriedade</w:t>
      </w:r>
      <w:r w:rsidRPr="00A20F92">
        <w:t xml:space="preserve">, </w:t>
      </w:r>
      <w:r>
        <w:t xml:space="preserve">ficando sob sua responsabilidade o </w:t>
      </w:r>
      <w:r w:rsidRPr="00A20F92">
        <w:t xml:space="preserve">custo com o frete (transporte). </w:t>
      </w:r>
    </w:p>
    <w:p w14:paraId="5D2A15B0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158" w:line="360" w:lineRule="auto"/>
        <w:ind w:firstLine="1985"/>
        <w:jc w:val="both"/>
      </w:pPr>
      <w:r w:rsidRPr="00A20F92">
        <w:t xml:space="preserve">§ </w:t>
      </w:r>
      <w:r>
        <w:t>4</w:t>
      </w:r>
      <w:r w:rsidRPr="00A20F92">
        <w:t xml:space="preserve">º </w:t>
      </w:r>
      <w:r>
        <w:t xml:space="preserve">As </w:t>
      </w:r>
      <w:r w:rsidRPr="00A20F92">
        <w:t xml:space="preserve">inscrições dos produtores serão </w:t>
      </w:r>
      <w:r>
        <w:t>realizadas junto ao Escritório Municipal da EMATER, em data definida e divulgada posteriormente nas redes socais do Município.</w:t>
      </w:r>
    </w:p>
    <w:p w14:paraId="328EE68B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 w:rsidRPr="00CF6A30">
        <w:t xml:space="preserve">Art. </w:t>
      </w:r>
      <w:r>
        <w:t>2</w:t>
      </w:r>
      <w:r w:rsidRPr="00CF6A30">
        <w:t>.º</w:t>
      </w:r>
      <w:r w:rsidRPr="00A20F92">
        <w:t xml:space="preserve"> Para beneficiar-se dos subsídios autorizados por esta Lei, o produtor rural que requerer os benefícios deverá comprovar o que segue: </w:t>
      </w:r>
    </w:p>
    <w:p w14:paraId="2F2F2D20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 w:rsidRPr="00A20F92">
        <w:t xml:space="preserve">I - ser produtor rural no Município de </w:t>
      </w:r>
      <w:r>
        <w:t xml:space="preserve">Nova </w:t>
      </w:r>
      <w:proofErr w:type="spellStart"/>
      <w:r>
        <w:t>Prata</w:t>
      </w:r>
      <w:r w:rsidRPr="00A20F92">
        <w:t>-RS</w:t>
      </w:r>
      <w:proofErr w:type="spellEnd"/>
      <w:r w:rsidRPr="00A20F92">
        <w:t xml:space="preserve">, possuindo inscrição e talão de produtor rural, tanto como proprietário ou como arrendatário; </w:t>
      </w:r>
    </w:p>
    <w:p w14:paraId="3FE2FB2B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 w:rsidRPr="00A20F92">
        <w:t xml:space="preserve">II - ser residente ou possuir propriedade no Município; </w:t>
      </w:r>
    </w:p>
    <w:p w14:paraId="01CA7299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 w:rsidRPr="00A20F92">
        <w:t xml:space="preserve">III - estar "quite" com a Fazenda Pública Municipal; </w:t>
      </w:r>
    </w:p>
    <w:p w14:paraId="4E9B001E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158" w:line="360" w:lineRule="auto"/>
        <w:ind w:firstLine="1985"/>
        <w:jc w:val="both"/>
      </w:pPr>
      <w:r w:rsidRPr="00A20F92">
        <w:lastRenderedPageBreak/>
        <w:t>IV</w:t>
      </w:r>
      <w:r>
        <w:t xml:space="preserve"> </w:t>
      </w:r>
      <w:r w:rsidRPr="00A20F92">
        <w:t xml:space="preserve">- estar demonstrada a necessidade de calcário, através de análise de solo procedida por laboratório certificado no Rolas e após recomendação de insumos por técnico da EMATER; </w:t>
      </w:r>
    </w:p>
    <w:p w14:paraId="2B606302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 w:rsidRPr="00A20F92">
        <w:t xml:space="preserve">V - a existência de compra de insumos e/ou venda dos produtos produzidos na propriedade, referente ao ano/safra imediatamente anterior, por meio da apresentação de nota fiscal; </w:t>
      </w:r>
    </w:p>
    <w:p w14:paraId="2BC3019E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158" w:line="360" w:lineRule="auto"/>
        <w:ind w:firstLine="1985"/>
        <w:jc w:val="both"/>
      </w:pPr>
      <w:r w:rsidRPr="00A20F92">
        <w:t xml:space="preserve">§ 1º Será beneficiado no máximo </w:t>
      </w:r>
      <w:r>
        <w:t>um</w:t>
      </w:r>
      <w:r w:rsidRPr="00A20F92">
        <w:t xml:space="preserve"> produtor por núcleo familiar cabendo ao Conselho Municipal de </w:t>
      </w:r>
      <w:r>
        <w:t xml:space="preserve">Agricultura </w:t>
      </w:r>
      <w:r w:rsidRPr="00A20F92">
        <w:t xml:space="preserve">avaliar o enquadramento dos beneficiários. </w:t>
      </w:r>
    </w:p>
    <w:p w14:paraId="7321E595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 w:rsidRPr="00A20F92">
        <w:t xml:space="preserve">§ 2º O atendimento ao produtor beneficiado levará em consideração a ordem de inscrição. </w:t>
      </w:r>
    </w:p>
    <w:p w14:paraId="76718780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 w:rsidRPr="00A20F92">
        <w:t xml:space="preserve">§ 3º A análise de solo de que trata o inciso IV do "caput" do art. 2º não poderá ter sido realizada em período superior a </w:t>
      </w:r>
      <w:r>
        <w:t>2 (dois)</w:t>
      </w:r>
      <w:r w:rsidRPr="00A20F92">
        <w:t xml:space="preserve"> ano</w:t>
      </w:r>
      <w:r>
        <w:t>s</w:t>
      </w:r>
      <w:r w:rsidRPr="00A20F92">
        <w:t xml:space="preserve"> a contar da data da solicitação/requerimento. </w:t>
      </w:r>
    </w:p>
    <w:p w14:paraId="7C683BCC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</w:p>
    <w:p w14:paraId="45CAFC84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>
        <w:t xml:space="preserve">Art. 3. ° </w:t>
      </w:r>
      <w:r w:rsidRPr="00A20F92">
        <w:t xml:space="preserve">Para o deferimento e atendimento das solicitações apresentadas será observado: </w:t>
      </w:r>
    </w:p>
    <w:p w14:paraId="17463417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 w:rsidRPr="00A20F92">
        <w:t xml:space="preserve">I - atestado fornecido por técnico do Escritório Municipal da EMATER, informando ter o produtor condições técnicas para utilizar adequadamente o calcário solicitado; </w:t>
      </w:r>
    </w:p>
    <w:p w14:paraId="7B490B8D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 w:rsidRPr="00A20F92">
        <w:t xml:space="preserve">II - Croqui de geolocalização fornecido pelo mesmo Escritório Municipal da EMATER, informando ser a área ocupada pelo solicitante adequada para o recebimento do calcário. </w:t>
      </w:r>
    </w:p>
    <w:p w14:paraId="3C4D1F14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>
        <w:t xml:space="preserve">Art. 4. ° </w:t>
      </w:r>
      <w:r w:rsidRPr="00A20F92">
        <w:t xml:space="preserve">A execução do presente programa caberá à Secretaria Municipal de Agricultura e Meio Ambiente, sob o controle e fiscalização do Conselho Municipal de </w:t>
      </w:r>
      <w:r>
        <w:t>Agricultura</w:t>
      </w:r>
      <w:r w:rsidRPr="00A20F92">
        <w:t xml:space="preserve"> e auxílio técnico da EMATER. </w:t>
      </w:r>
    </w:p>
    <w:p w14:paraId="75AE09AB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</w:p>
    <w:p w14:paraId="30B5E94C" w14:textId="77777777" w:rsidR="004B519E" w:rsidRDefault="004B519E" w:rsidP="004B519E">
      <w:pPr>
        <w:pStyle w:val="NormalWeb"/>
        <w:shd w:val="clear" w:color="auto" w:fill="FFFFFF"/>
        <w:tabs>
          <w:tab w:val="left" w:pos="1985"/>
        </w:tabs>
        <w:spacing w:before="0" w:beforeAutospacing="0" w:after="0" w:afterAutospacing="0" w:line="360" w:lineRule="auto"/>
        <w:ind w:firstLine="1985"/>
        <w:jc w:val="both"/>
      </w:pPr>
      <w:r>
        <w:t xml:space="preserve">Art. 5. ° </w:t>
      </w:r>
      <w:r w:rsidRPr="00A20F92">
        <w:t xml:space="preserve">Fica revogada a Lei Municipal nº </w:t>
      </w:r>
      <w:r>
        <w:t>8.292/2012</w:t>
      </w:r>
      <w:r w:rsidRPr="00A20F92">
        <w:t xml:space="preserve">, de </w:t>
      </w:r>
      <w:r>
        <w:t>26</w:t>
      </w:r>
      <w:r w:rsidRPr="00A20F92">
        <w:t xml:space="preserve"> de </w:t>
      </w:r>
      <w:r>
        <w:t>julh</w:t>
      </w:r>
      <w:r w:rsidRPr="00A20F92">
        <w:t xml:space="preserve">o de </w:t>
      </w:r>
      <w:r>
        <w:t>2012.</w:t>
      </w:r>
    </w:p>
    <w:p w14:paraId="4DC3CBF8" w14:textId="77777777" w:rsidR="004B519E" w:rsidRPr="00CF6A30" w:rsidRDefault="004B519E" w:rsidP="004B519E">
      <w:pPr>
        <w:spacing w:line="360" w:lineRule="auto"/>
        <w:ind w:firstLine="1985"/>
        <w:jc w:val="both"/>
        <w:rPr>
          <w:sz w:val="24"/>
          <w:szCs w:val="24"/>
        </w:rPr>
      </w:pPr>
      <w:r w:rsidRPr="00CF6A30">
        <w:rPr>
          <w:sz w:val="24"/>
          <w:szCs w:val="24"/>
        </w:rPr>
        <w:t xml:space="preserve">Art. </w:t>
      </w:r>
      <w:r>
        <w:rPr>
          <w:sz w:val="24"/>
          <w:szCs w:val="24"/>
        </w:rPr>
        <w:t>6</w:t>
      </w:r>
      <w:r w:rsidRPr="00CF6A30">
        <w:rPr>
          <w:sz w:val="24"/>
          <w:szCs w:val="24"/>
        </w:rPr>
        <w:t>.º Esta Lei será regulamentada por Decreto Municipal naquilo que couber.</w:t>
      </w:r>
    </w:p>
    <w:p w14:paraId="6B74CE3F" w14:textId="77777777" w:rsidR="004B519E" w:rsidRDefault="004B519E" w:rsidP="004B519E">
      <w:pPr>
        <w:spacing w:line="360" w:lineRule="auto"/>
        <w:ind w:firstLine="1985"/>
        <w:jc w:val="both"/>
        <w:rPr>
          <w:bCs/>
          <w:color w:val="000000"/>
          <w:sz w:val="24"/>
          <w:szCs w:val="24"/>
        </w:rPr>
      </w:pPr>
      <w:r w:rsidRPr="00CF6A30">
        <w:rPr>
          <w:sz w:val="24"/>
          <w:szCs w:val="24"/>
        </w:rPr>
        <w:t xml:space="preserve">Art. </w:t>
      </w:r>
      <w:r>
        <w:rPr>
          <w:sz w:val="24"/>
          <w:szCs w:val="24"/>
        </w:rPr>
        <w:t>7</w:t>
      </w:r>
      <w:r w:rsidRPr="00CF6A30">
        <w:rPr>
          <w:sz w:val="24"/>
          <w:szCs w:val="24"/>
        </w:rPr>
        <w:t xml:space="preserve">. ° </w:t>
      </w:r>
      <w:r w:rsidRPr="00CF6A30">
        <w:rPr>
          <w:bCs/>
          <w:color w:val="000000"/>
          <w:sz w:val="24"/>
          <w:szCs w:val="24"/>
        </w:rPr>
        <w:t>Esta Lei entra em vigor na data de sua publicação.</w:t>
      </w:r>
    </w:p>
    <w:p w14:paraId="7B1928F7" w14:textId="77777777" w:rsidR="004B519E" w:rsidRDefault="004B519E" w:rsidP="004B519E">
      <w:pPr>
        <w:spacing w:line="360" w:lineRule="auto"/>
        <w:ind w:firstLine="1985"/>
        <w:jc w:val="both"/>
        <w:rPr>
          <w:bCs/>
          <w:color w:val="000000"/>
          <w:sz w:val="24"/>
          <w:szCs w:val="24"/>
        </w:rPr>
      </w:pPr>
    </w:p>
    <w:p w14:paraId="0F458318" w14:textId="77777777" w:rsidR="004B519E" w:rsidRDefault="004B519E" w:rsidP="004B519E">
      <w:pPr>
        <w:spacing w:line="360" w:lineRule="auto"/>
        <w:ind w:firstLine="1985"/>
        <w:jc w:val="both"/>
        <w:rPr>
          <w:bCs/>
          <w:color w:val="000000"/>
          <w:sz w:val="24"/>
          <w:szCs w:val="24"/>
        </w:rPr>
      </w:pPr>
    </w:p>
    <w:p w14:paraId="78C2F0D4" w14:textId="77777777" w:rsidR="004B519E" w:rsidRPr="00CF6A30" w:rsidRDefault="004B519E" w:rsidP="004B519E">
      <w:pPr>
        <w:spacing w:line="360" w:lineRule="auto"/>
        <w:ind w:firstLine="1985"/>
        <w:jc w:val="both"/>
        <w:rPr>
          <w:b/>
          <w:sz w:val="24"/>
          <w:szCs w:val="24"/>
        </w:rPr>
      </w:pPr>
    </w:p>
    <w:p w14:paraId="699DEF4C" w14:textId="77777777" w:rsidR="004B519E" w:rsidRPr="00CF6A30" w:rsidRDefault="004B519E" w:rsidP="004B519E">
      <w:pPr>
        <w:tabs>
          <w:tab w:val="left" w:pos="9071"/>
        </w:tabs>
        <w:spacing w:line="360" w:lineRule="auto"/>
        <w:ind w:right="284" w:firstLine="1985"/>
        <w:jc w:val="both"/>
        <w:rPr>
          <w:b/>
          <w:color w:val="000000"/>
          <w:sz w:val="24"/>
          <w:szCs w:val="24"/>
        </w:rPr>
      </w:pPr>
    </w:p>
    <w:p w14:paraId="6AF2213B" w14:textId="77777777" w:rsidR="004B519E" w:rsidRPr="00CF6A30" w:rsidRDefault="004B519E" w:rsidP="004B519E">
      <w:pPr>
        <w:spacing w:line="360" w:lineRule="auto"/>
        <w:ind w:firstLine="1985"/>
        <w:jc w:val="both"/>
        <w:rPr>
          <w:b/>
          <w:bCs/>
          <w:sz w:val="24"/>
          <w:szCs w:val="24"/>
        </w:rPr>
      </w:pPr>
      <w:r w:rsidRPr="00CF6A30">
        <w:rPr>
          <w:b/>
          <w:bCs/>
          <w:sz w:val="24"/>
          <w:szCs w:val="24"/>
        </w:rPr>
        <w:t>JUSTIFICATIVA:</w:t>
      </w:r>
    </w:p>
    <w:p w14:paraId="65F1C07A" w14:textId="77777777" w:rsidR="004B519E" w:rsidRPr="00711451" w:rsidRDefault="004B519E" w:rsidP="004B519E">
      <w:pPr>
        <w:spacing w:line="360" w:lineRule="auto"/>
        <w:ind w:right="-1" w:firstLine="1985"/>
        <w:jc w:val="both"/>
        <w:rPr>
          <w:sz w:val="24"/>
          <w:szCs w:val="24"/>
        </w:rPr>
      </w:pPr>
      <w:r w:rsidRPr="00CF6A30">
        <w:rPr>
          <w:sz w:val="24"/>
          <w:szCs w:val="24"/>
        </w:rPr>
        <w:t xml:space="preserve">Remete-se a esta Colenda Casa Legislativa, Projeto de Lei que </w:t>
      </w:r>
      <w:r>
        <w:rPr>
          <w:bCs/>
          <w:sz w:val="24"/>
          <w:szCs w:val="24"/>
        </w:rPr>
        <w:t xml:space="preserve">Institui o “Programa Solo Fértil, </w:t>
      </w:r>
      <w:r w:rsidRPr="00711451">
        <w:rPr>
          <w:sz w:val="24"/>
          <w:szCs w:val="24"/>
        </w:rPr>
        <w:t>com a finalidade de incentivar a produção agrícola por meio do fornecimento de calcário aos produtores rurais.</w:t>
      </w:r>
      <w:r>
        <w:rPr>
          <w:sz w:val="24"/>
          <w:szCs w:val="24"/>
        </w:rPr>
        <w:t xml:space="preserve"> </w:t>
      </w:r>
      <w:r w:rsidRPr="00711451">
        <w:rPr>
          <w:sz w:val="24"/>
          <w:szCs w:val="24"/>
        </w:rPr>
        <w:t>A correção da acidez do solo é medida essencial para o aumento da produtividade e melhoria da qualidade das lavouras, refletindo diretamente na geração de renda e no fortalecimento da economia local. O Programa estabelece critérios técnicos para concessão do benefício, mediante análise de solo atualizada e recomendação da EMATER/RS-</w:t>
      </w:r>
      <w:proofErr w:type="spellStart"/>
      <w:r w:rsidRPr="00711451">
        <w:rPr>
          <w:sz w:val="24"/>
          <w:szCs w:val="24"/>
        </w:rPr>
        <w:t>Ascar</w:t>
      </w:r>
      <w:proofErr w:type="spellEnd"/>
      <w:r w:rsidRPr="00711451">
        <w:rPr>
          <w:sz w:val="24"/>
          <w:szCs w:val="24"/>
        </w:rPr>
        <w:t>, garantindo a adequada aplicação do insumo e a correta destinação dos recursos públicos.</w:t>
      </w:r>
    </w:p>
    <w:p w14:paraId="067205D4" w14:textId="77777777" w:rsidR="004B519E" w:rsidRDefault="004B519E" w:rsidP="004B519E">
      <w:pPr>
        <w:spacing w:line="360" w:lineRule="auto"/>
        <w:ind w:firstLine="1985"/>
        <w:jc w:val="both"/>
        <w:rPr>
          <w:sz w:val="24"/>
          <w:szCs w:val="24"/>
        </w:rPr>
      </w:pPr>
    </w:p>
    <w:p w14:paraId="5F565301" w14:textId="77777777" w:rsidR="004B519E" w:rsidRPr="00CF6A30" w:rsidRDefault="004B519E" w:rsidP="004B519E">
      <w:pPr>
        <w:spacing w:line="360" w:lineRule="auto"/>
        <w:ind w:firstLine="1985"/>
        <w:jc w:val="both"/>
        <w:rPr>
          <w:sz w:val="24"/>
          <w:szCs w:val="24"/>
        </w:rPr>
      </w:pPr>
      <w:r w:rsidRPr="00CF6A30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DBB4806" w14:textId="77777777" w:rsidR="004B519E" w:rsidRPr="00CF6A30" w:rsidRDefault="004B519E" w:rsidP="004B519E">
      <w:pPr>
        <w:spacing w:line="360" w:lineRule="auto"/>
        <w:ind w:firstLine="1985"/>
        <w:jc w:val="both"/>
        <w:rPr>
          <w:sz w:val="24"/>
          <w:szCs w:val="24"/>
        </w:rPr>
      </w:pPr>
    </w:p>
    <w:p w14:paraId="64C6CEEA" w14:textId="77777777" w:rsidR="004B519E" w:rsidRPr="00CF6A30" w:rsidRDefault="004B519E" w:rsidP="004B519E">
      <w:pPr>
        <w:pStyle w:val="NormalWeb"/>
        <w:spacing w:before="0" w:beforeAutospacing="0" w:after="0" w:afterAutospacing="0" w:line="360" w:lineRule="auto"/>
        <w:ind w:firstLine="1985"/>
        <w:jc w:val="both"/>
      </w:pPr>
      <w:r w:rsidRPr="00CF6A30">
        <w:t xml:space="preserve">GABINETE DO PREFEITO MUNICIPAL DE NOVA PRATA, em </w:t>
      </w:r>
      <w:r>
        <w:t>26</w:t>
      </w:r>
      <w:r w:rsidRPr="00CF6A30">
        <w:t xml:space="preserve"> de </w:t>
      </w:r>
      <w:r>
        <w:t xml:space="preserve">fevereiro </w:t>
      </w:r>
      <w:r w:rsidRPr="00CF6A30">
        <w:t>de 202</w:t>
      </w:r>
      <w:r>
        <w:t>6</w:t>
      </w:r>
      <w:r w:rsidRPr="00CF6A30">
        <w:t>. </w:t>
      </w:r>
    </w:p>
    <w:p w14:paraId="39FCE4D0" w14:textId="77777777" w:rsidR="004B519E" w:rsidRPr="00CF6A30" w:rsidRDefault="004B519E" w:rsidP="004B519E">
      <w:pPr>
        <w:pStyle w:val="NormalWeb"/>
        <w:spacing w:before="0" w:beforeAutospacing="0" w:after="0" w:afterAutospacing="0" w:line="360" w:lineRule="auto"/>
        <w:ind w:firstLine="1985"/>
        <w:jc w:val="both"/>
      </w:pPr>
    </w:p>
    <w:p w14:paraId="35E2D86E" w14:textId="77777777" w:rsidR="004B519E" w:rsidRPr="00CF6A30" w:rsidRDefault="004B519E" w:rsidP="004B519E">
      <w:pPr>
        <w:pStyle w:val="NormalWeb"/>
        <w:spacing w:before="0" w:beforeAutospacing="0" w:after="0" w:afterAutospacing="0" w:line="360" w:lineRule="auto"/>
        <w:ind w:firstLine="1985"/>
        <w:jc w:val="both"/>
      </w:pPr>
    </w:p>
    <w:p w14:paraId="5A95B7C5" w14:textId="77777777" w:rsidR="004B519E" w:rsidRPr="00CF6A30" w:rsidRDefault="004B519E" w:rsidP="004B519E">
      <w:pPr>
        <w:pStyle w:val="NormalWeb"/>
        <w:spacing w:before="0" w:beforeAutospacing="0" w:after="0" w:afterAutospacing="0" w:line="360" w:lineRule="auto"/>
        <w:ind w:firstLine="1985"/>
        <w:jc w:val="both"/>
      </w:pPr>
      <w:r>
        <w:t>Umberto Luiz Carnevalli</w:t>
      </w:r>
    </w:p>
    <w:p w14:paraId="3CB7E92B" w14:textId="77777777" w:rsidR="004B519E" w:rsidRPr="00CF6A30" w:rsidRDefault="004B519E" w:rsidP="004B519E">
      <w:pPr>
        <w:pStyle w:val="NormalWeb"/>
        <w:spacing w:before="0" w:beforeAutospacing="0" w:after="0" w:afterAutospacing="0" w:line="360" w:lineRule="auto"/>
        <w:ind w:firstLine="1985"/>
        <w:jc w:val="both"/>
      </w:pPr>
      <w:r w:rsidRPr="00CF6A30">
        <w:t>Prefeito Municipal</w:t>
      </w:r>
    </w:p>
    <w:p w14:paraId="7678DFF9" w14:textId="77777777" w:rsidR="007174C2" w:rsidRDefault="007174C2"/>
    <w:sectPr w:rsidR="007174C2" w:rsidSect="005413F3">
      <w:pgSz w:w="11907" w:h="16840" w:code="9"/>
      <w:pgMar w:top="3062" w:right="1134" w:bottom="851" w:left="1560" w:header="709" w:footer="709" w:gutter="0"/>
      <w:cols w:space="709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4A3FF9"/>
    <w:rsid w:val="004B519E"/>
    <w:rsid w:val="007174C2"/>
    <w:rsid w:val="00BA2E3E"/>
    <w:rsid w:val="00C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77BB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2026-02-27T17:16:00Z</dcterms:created>
  <dcterms:modified xsi:type="dcterms:W3CDTF">2026-02-27T17:16:00Z</dcterms:modified>
</cp:coreProperties>
</file>