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C78B" w14:textId="77777777" w:rsidR="00F46807" w:rsidRPr="00580D97" w:rsidRDefault="00F46807" w:rsidP="00F46807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80D97">
        <w:rPr>
          <w:rFonts w:ascii="Times New Roman" w:hAnsi="Times New Roman" w:cs="Times New Roman"/>
          <w:bCs/>
          <w:color w:val="000000"/>
          <w:sz w:val="24"/>
          <w:szCs w:val="24"/>
        </w:rPr>
        <w:t>PROJETO DE LEI N.º 01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Pr="00580D97">
        <w:rPr>
          <w:rFonts w:ascii="Times New Roman" w:hAnsi="Times New Roman" w:cs="Times New Roman"/>
          <w:bCs/>
          <w:color w:val="000000"/>
          <w:sz w:val="24"/>
          <w:szCs w:val="24"/>
        </w:rPr>
        <w:t>/2026, DE 26 DE FEVEREIRO DE 2026.</w:t>
      </w:r>
    </w:p>
    <w:p w14:paraId="1DC5E841" w14:textId="77777777" w:rsidR="00F46807" w:rsidRPr="00580D97" w:rsidRDefault="00F46807" w:rsidP="00F46807">
      <w:pPr>
        <w:spacing w:after="0"/>
        <w:ind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C6BC766" w14:textId="77777777" w:rsidR="00F46807" w:rsidRPr="00580D97" w:rsidRDefault="00F46807" w:rsidP="00F46807">
      <w:pPr>
        <w:spacing w:after="0"/>
        <w:ind w:right="-1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DCD8053" w14:textId="77777777" w:rsidR="00F46807" w:rsidRPr="00580D97" w:rsidRDefault="00F46807" w:rsidP="00F46807">
      <w:pPr>
        <w:spacing w:after="0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sz w:val="24"/>
          <w:szCs w:val="24"/>
        </w:rPr>
        <w:t>Autoriza o Poder Executivo Municipal a abrir crédito suplementar no orçamento vigente, por superávit financeiro do ano de 2025 e dá outras providências.</w:t>
      </w:r>
    </w:p>
    <w:p w14:paraId="2FC0DC0D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C6A7C8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F5AF5" w14:textId="77777777" w:rsidR="00F46807" w:rsidRPr="00580D97" w:rsidRDefault="00F46807" w:rsidP="00F46807">
      <w:pPr>
        <w:spacing w:after="0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D97">
        <w:rPr>
          <w:rFonts w:ascii="Times New Roman" w:hAnsi="Times New Roman" w:cs="Times New Roman"/>
          <w:sz w:val="24"/>
          <w:szCs w:val="24"/>
        </w:rPr>
        <w:tab/>
        <w:t>Art. 1º Fica autorizado ao Poder Executivo Municipal a abrir crédito suplementar no orçamento vigente, por superávit financeiro do ano de 2025, no valor de R$ 3.525.859,40 (</w:t>
      </w:r>
      <w:r w:rsidRPr="00580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 milhões, quinhentos e vinte e cinco mil, oitocentos e cinquenta e nove reais e quarenta centavos</w:t>
      </w:r>
      <w:r w:rsidRPr="00580D97">
        <w:rPr>
          <w:rFonts w:ascii="Times New Roman" w:hAnsi="Times New Roman" w:cs="Times New Roman"/>
          <w:color w:val="000000"/>
          <w:sz w:val="24"/>
          <w:szCs w:val="24"/>
        </w:rPr>
        <w:t>),</w:t>
      </w:r>
      <w:r w:rsidRPr="00580D97">
        <w:rPr>
          <w:rFonts w:ascii="Times New Roman" w:hAnsi="Times New Roman" w:cs="Times New Roman"/>
          <w:sz w:val="24"/>
          <w:szCs w:val="24"/>
        </w:rPr>
        <w:t xml:space="preserve"> dando a seguinte redação:</w:t>
      </w:r>
    </w:p>
    <w:p w14:paraId="61F11E6D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2928FD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1816799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3144075A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10.301.0290.2063.0000 - Manutenção Assistência Médica/Odontológica</w:t>
      </w:r>
    </w:p>
    <w:p w14:paraId="19DACB95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3.1.90.11.00.00 -Vencimentos/Vantagens Fixas -Pessoal Civil (2649) 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...R$ 157.167,10</w:t>
      </w:r>
    </w:p>
    <w:p w14:paraId="79C0DC55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4011 – INCENTIVO A QUALIFICAÇÃO DA ATENÇÃO (</w:t>
      </w:r>
      <w:r w:rsidRPr="00580D97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76D19479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39DFDD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044E0F82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41B5A91F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10.303.0360.2080.0000 - Aquisição Medicamentos à População</w:t>
      </w:r>
    </w:p>
    <w:p w14:paraId="7125DB42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3.3.90.32.00.00 –Material/Bem/Serviço para </w:t>
      </w:r>
      <w:proofErr w:type="spellStart"/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Distr</w:t>
      </w:r>
      <w:proofErr w:type="spellEnd"/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 Gratuita (605) 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.........R$ 115.346,51</w:t>
      </w:r>
    </w:p>
    <w:p w14:paraId="54595A60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4050 – FARMACIA BASICA (</w:t>
      </w:r>
      <w:r w:rsidRPr="00580D97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02ED0832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0082E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3126B863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357C791E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10.301.0290.2063.0000 - Manutenção Assistência Médica/Odontológica</w:t>
      </w:r>
    </w:p>
    <w:p w14:paraId="033F54D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3.3.90.30.00.00.00.00 - Material de Consumo (4173) 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r w:rsidRPr="00580D9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............R$ 45.785,77</w:t>
      </w:r>
    </w:p>
    <w:p w14:paraId="2FA7310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4090 – PSF ESTADO (</w:t>
      </w:r>
      <w:r w:rsidRPr="00580D97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3C116AE2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3E4290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068C355B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8 - Verbas Vinculadas - Estado</w:t>
      </w:r>
    </w:p>
    <w:p w14:paraId="4BE78986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10.302.0290.2070.0000 - Serviços SAMU</w:t>
      </w:r>
    </w:p>
    <w:p w14:paraId="0C93C39F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3.1.90.11.00.00 - Vencimentos Vantagens Fixas - Pessoal Civil (611) 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.........R$ 29.555,35</w:t>
      </w:r>
    </w:p>
    <w:p w14:paraId="1BC46F2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Recurso 4170 – SAMU ESTADO (</w:t>
      </w:r>
      <w:r w:rsidRPr="00580D97">
        <w:rPr>
          <w:rFonts w:ascii="Times New Roman" w:hAnsi="Times New Roman" w:cs="Times New Roman"/>
          <w:b/>
          <w:sz w:val="24"/>
          <w:szCs w:val="24"/>
        </w:rPr>
        <w:t>621 - Transferências Fundo a Fundo de Recursos do SUS provenientes do Governo Estadual)</w:t>
      </w:r>
    </w:p>
    <w:p w14:paraId="59E9BE9A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20F0E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9 - Secretaria Municipal de Saúde</w:t>
      </w:r>
    </w:p>
    <w:p w14:paraId="3C48889E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45ADEB0B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10.303.0360.2080.0000 - Aquisição Medicamentos à População</w:t>
      </w:r>
    </w:p>
    <w:p w14:paraId="3C1ED013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3.3.90.32.00.00 – Material/Bem/Serviço para </w:t>
      </w:r>
      <w:proofErr w:type="spellStart"/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Distr</w:t>
      </w:r>
      <w:proofErr w:type="spellEnd"/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 Gratuita (633) 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.....R$ 52.505,95</w:t>
      </w:r>
    </w:p>
    <w:p w14:paraId="052142E5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</w:rPr>
      </w:pPr>
      <w:r w:rsidRPr="00580D97">
        <w:rPr>
          <w:b/>
          <w:bCs/>
        </w:rPr>
        <w:t xml:space="preserve">4503 CUSTEIO – Assistência Farmacêutica </w:t>
      </w:r>
      <w:r w:rsidRPr="00580D97">
        <w:rPr>
          <w:b/>
        </w:rPr>
        <w:t>(600 - Transferências Fundo a Fundo de Recursos do SUS provenientes do Governo Federal - Bloco de Manutenção das Ações e Serviços Públicos de Saúde)</w:t>
      </w:r>
    </w:p>
    <w:p w14:paraId="6810046F" w14:textId="77777777" w:rsidR="00F4680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870DD6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5D2A99B7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4657EC8E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10.301.0325.2311.0000 - Manter Despesas de Custeio da Gestão SUS</w:t>
      </w:r>
    </w:p>
    <w:p w14:paraId="361ACCB8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3.3.90.30.00.00 - Material de Consumo (4379) 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...................R$ 20.000,00</w:t>
      </w:r>
    </w:p>
    <w:p w14:paraId="3D2C6D1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- PJ (4380) 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............R$ 11.538,86</w:t>
      </w:r>
    </w:p>
    <w:p w14:paraId="6C62A2D6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</w:rPr>
      </w:pPr>
      <w:r w:rsidRPr="00580D97">
        <w:rPr>
          <w:b/>
        </w:rPr>
        <w:t>Recurso 4504 – CUSTEIO – GESTÃO SUS (600 - Transferências Fundo a Fundo de Recursos do SUS provenientes do Governo Federal - Bloco de Manutenção das Ações e Serviços Públicos de Saúde)</w:t>
      </w:r>
    </w:p>
    <w:p w14:paraId="1F0DD984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</w:p>
    <w:p w14:paraId="715E5479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9 - Secretaria Municipal de Saúde</w:t>
      </w:r>
    </w:p>
    <w:p w14:paraId="4ADB96A6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9 - Verbas Vinculadas – União</w:t>
      </w:r>
    </w:p>
    <w:p w14:paraId="652F3F56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10.301.0290.1041.0000 – Const./Ref./</w:t>
      </w:r>
      <w:proofErr w:type="spellStart"/>
      <w:r w:rsidRPr="00580D97">
        <w:t>Ampl</w:t>
      </w:r>
      <w:proofErr w:type="spellEnd"/>
      <w:r w:rsidRPr="00580D97">
        <w:t>. /Melhorias - UBS</w:t>
      </w:r>
    </w:p>
    <w:p w14:paraId="609DA8B2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4.4.90.51.00.00.00.00 – Obras e Instalações (4895) ..............................</w:t>
      </w:r>
      <w:r>
        <w:t>..........</w:t>
      </w:r>
      <w:r w:rsidRPr="00580D97">
        <w:t>...... R$ 558.108,34</w:t>
      </w:r>
    </w:p>
    <w:p w14:paraId="1B5DA86E" w14:textId="77777777" w:rsidR="00F46807" w:rsidRPr="00580D97" w:rsidRDefault="00F46807" w:rsidP="00F468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D97">
        <w:rPr>
          <w:rFonts w:ascii="Times New Roman" w:hAnsi="Times New Roman" w:cs="Times New Roman"/>
          <w:b/>
          <w:sz w:val="24"/>
          <w:szCs w:val="24"/>
        </w:rPr>
        <w:t>Recurso 4505 – INVESTIMENTO ATENÇÃO BÁSICA (601 -</w:t>
      </w: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Transferências Fundo a Fundo de Recursos do SUS provenientes do Governo Federal - Bloco de Estruturação da Rede de Serviços Públicos de Saúde)</w:t>
      </w:r>
    </w:p>
    <w:p w14:paraId="73134FC9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9 - Secretaria Municipal de Saúde</w:t>
      </w:r>
    </w:p>
    <w:p w14:paraId="46E8CB54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9 - Verbas Vinculadas – União</w:t>
      </w:r>
    </w:p>
    <w:p w14:paraId="6BCD3259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10.301.0297.1282.0000 - Investimento - Atenção Básica</w:t>
      </w:r>
    </w:p>
    <w:p w14:paraId="3A11828F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580D97">
        <w:t>4.4.90.52.00.00.00.00 - Equipamentos e Material Permanente (5008) ..</w:t>
      </w:r>
      <w:r>
        <w:t>.............</w:t>
      </w:r>
      <w:r w:rsidRPr="00580D97">
        <w:t>...R$ 317.735,42</w:t>
      </w:r>
    </w:p>
    <w:p w14:paraId="4CCA7619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580D97">
        <w:rPr>
          <w:b/>
          <w:bCs/>
        </w:rPr>
        <w:t>CO:3110 - Identificação das Transferências da União decorrentes de emendas parlamentares individuais</w:t>
      </w:r>
    </w:p>
    <w:p w14:paraId="0E21883C" w14:textId="77777777" w:rsidR="00F46807" w:rsidRPr="00580D97" w:rsidRDefault="00F46807" w:rsidP="00F4680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80D97">
        <w:rPr>
          <w:rFonts w:ascii="Times New Roman" w:hAnsi="Times New Roman" w:cs="Times New Roman"/>
          <w:b/>
          <w:sz w:val="24"/>
          <w:szCs w:val="24"/>
        </w:rPr>
        <w:t>Recurso 4505 – INVESTIMENTO ATENÇÃO BÁSICA (601 -</w:t>
      </w: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Transferências Fundo a Fundo de Recursos do SUS provenientes do Governo Federal - Bloco de Estruturação da Rede de Serviços Públicos de Saúde)</w:t>
      </w:r>
    </w:p>
    <w:p w14:paraId="37740F88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Secretaria Municipal de Saúde</w:t>
      </w:r>
    </w:p>
    <w:p w14:paraId="7A84B4E9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9 - Verbas Vinculadas - União</w:t>
      </w:r>
    </w:p>
    <w:p w14:paraId="501D4D0C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10.301.0296.2314.0000 - Manutenção - Custeio das Ações e Serviços Públicos de Saúde-PACS</w:t>
      </w:r>
    </w:p>
    <w:p w14:paraId="0F21AFB0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- PJ (4473) 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.........R$ 291.019,19</w:t>
      </w:r>
    </w:p>
    <w:p w14:paraId="1A5D9CC0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580D97">
        <w:rPr>
          <w:b/>
          <w:bCs/>
        </w:rPr>
        <w:t>CO: 0 – Não se aplica;</w:t>
      </w:r>
    </w:p>
    <w:p w14:paraId="145332DE" w14:textId="77777777" w:rsidR="00F4680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</w:p>
    <w:p w14:paraId="56D31C34" w14:textId="77777777" w:rsidR="00F4680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</w:p>
    <w:p w14:paraId="7BEDE183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3.3.90.30.00.00 - Material de Consumo (4922) 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..R$ 116.300,13</w:t>
      </w:r>
    </w:p>
    <w:p w14:paraId="6FF14AA2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3.3.90.39.00.00 - Outros Serviços de Terceiros - PJ (4802) ..............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...........R$ 363.853,50</w:t>
      </w:r>
    </w:p>
    <w:p w14:paraId="16C9265C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580D97">
        <w:rPr>
          <w:b/>
          <w:bCs/>
        </w:rPr>
        <w:t>CO: 3110 - Identificação das Transferências da União decorrentes de emendas parlamentares individuais;</w:t>
      </w:r>
    </w:p>
    <w:p w14:paraId="3DD1547D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</w:p>
    <w:p w14:paraId="22A31AAD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3.1.90.11.00.00 -Vencimentos /Vantagens Fixas - Pessoal Civil (5009) 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...R$ 117.151,70</w:t>
      </w:r>
    </w:p>
    <w:p w14:paraId="66431B76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  <w:r w:rsidRPr="00580D97">
        <w:rPr>
          <w:b/>
          <w:bCs/>
        </w:rPr>
        <w:t>CO:3120 - Identificação das Transferências da União decorrentes de emendas parlamentares de bancada;</w:t>
      </w:r>
    </w:p>
    <w:p w14:paraId="37817C0C" w14:textId="77777777" w:rsidR="00F46807" w:rsidRPr="00580D97" w:rsidRDefault="00F46807" w:rsidP="00F46807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  <w:rPr>
          <w:b/>
          <w:bCs/>
        </w:rPr>
      </w:pPr>
    </w:p>
    <w:p w14:paraId="7D80ADB3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3.1.90.11.00.00 -Vencimentos /Vantagens Fixas - Pessoal Civil (5010) ...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.......</w:t>
      </w:r>
      <w:r w:rsidRPr="00580D97">
        <w:rPr>
          <w:rFonts w:ascii="Times New Roman" w:eastAsia="Times New Roman" w:hAnsi="Times New Roman" w:cs="Times New Roman"/>
          <w:sz w:val="24"/>
          <w:szCs w:val="24"/>
          <w:lang w:eastAsia="pt-BR"/>
        </w:rPr>
        <w:t>...R$ 813.907.70</w:t>
      </w:r>
    </w:p>
    <w:p w14:paraId="4C94A7F5" w14:textId="77777777" w:rsidR="00F46807" w:rsidRPr="00580D97" w:rsidRDefault="00F46807" w:rsidP="00F468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80D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CO: 3130 - Identificação das Transferências da União decorrentes de emendas parlamentares de comissão;</w:t>
      </w:r>
    </w:p>
    <w:p w14:paraId="7DFC4CA0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D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Recurso </w:t>
      </w:r>
      <w:r w:rsidRPr="00580D97">
        <w:rPr>
          <w:rFonts w:ascii="Times New Roman" w:hAnsi="Times New Roman" w:cs="Times New Roman"/>
          <w:b/>
          <w:bCs/>
          <w:sz w:val="24"/>
          <w:szCs w:val="24"/>
        </w:rPr>
        <w:t>4500 CUSTEIO – Atenção Básica (600 - Transferências Fundo a Fundo de Recursos do SUS provenientes do Governo Federal - Bloco de Manutenção das Ações e Serviços Públicos de Saúde)</w:t>
      </w:r>
    </w:p>
    <w:p w14:paraId="5314822C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2A920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30AF13FB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479E587A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sz w:val="24"/>
          <w:szCs w:val="24"/>
        </w:rPr>
        <w:t>10.305.0347.2324.0000 - Manutenção - Custeio em Saúde/Vigilância Epidemiológica</w:t>
      </w:r>
    </w:p>
    <w:p w14:paraId="20B5276D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sz w:val="24"/>
          <w:szCs w:val="24"/>
        </w:rPr>
        <w:t>3.1.90.11.00.00- Vencimentos e Vantagens Fixas - Pessoal Civil (4850) 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80D97">
        <w:rPr>
          <w:rFonts w:ascii="Times New Roman" w:hAnsi="Times New Roman" w:cs="Times New Roman"/>
          <w:sz w:val="24"/>
          <w:szCs w:val="24"/>
        </w:rPr>
        <w:t>..R$ 59.435,30</w:t>
      </w:r>
    </w:p>
    <w:p w14:paraId="60B631AD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0D97">
        <w:rPr>
          <w:rFonts w:ascii="Times New Roman" w:hAnsi="Times New Roman" w:cs="Times New Roman"/>
          <w:b/>
          <w:bCs/>
          <w:sz w:val="24"/>
          <w:szCs w:val="24"/>
        </w:rPr>
        <w:t>Recurso 4502 - CUSTEIO - VIGILÂNCIA EM SAÚDE (604 - Transferências provenientes do Governo Federal destinadas ao vencimento dos agentes comunitários de saúde e dos agentes de combate às endemias)</w:t>
      </w:r>
    </w:p>
    <w:p w14:paraId="489C92B6" w14:textId="77777777" w:rsidR="00F46807" w:rsidRPr="00580D97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53A4B" w14:textId="77777777" w:rsidR="00F46807" w:rsidRPr="0052423F" w:rsidRDefault="00F46807" w:rsidP="00F4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9 - Secretaria Municipal de Saúde</w:t>
      </w:r>
    </w:p>
    <w:p w14:paraId="788A117B" w14:textId="77777777" w:rsidR="00F46807" w:rsidRPr="0052423F" w:rsidRDefault="00F46807" w:rsidP="00F4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9 - Verbas Vinculadas - União</w:t>
      </w:r>
    </w:p>
    <w:p w14:paraId="63CD8B66" w14:textId="77777777" w:rsidR="00F46807" w:rsidRPr="0052423F" w:rsidRDefault="00F46807" w:rsidP="00F4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10.305.0347.2324.0000 - Manutenção - Custeio em Saúde/Vigilância Epidemiológica</w:t>
      </w:r>
    </w:p>
    <w:p w14:paraId="5F69C1A9" w14:textId="77777777" w:rsidR="00F46807" w:rsidRPr="0052423F" w:rsidRDefault="00F46807" w:rsidP="00F468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3.1.90.11.00.00- Vencimentos e Vantagens Fixas - Pessoal Civil (4508) 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2423F">
        <w:rPr>
          <w:rFonts w:ascii="Times New Roman" w:hAnsi="Times New Roman" w:cs="Times New Roman"/>
          <w:sz w:val="24"/>
          <w:szCs w:val="24"/>
        </w:rPr>
        <w:t xml:space="preserve"> R$ 456.448,58</w:t>
      </w:r>
    </w:p>
    <w:p w14:paraId="77376907" w14:textId="77777777" w:rsidR="00F46807" w:rsidRPr="0052423F" w:rsidRDefault="00F46807" w:rsidP="00F468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23F">
        <w:rPr>
          <w:rFonts w:ascii="Times New Roman" w:hAnsi="Times New Roman" w:cs="Times New Roman"/>
          <w:b/>
          <w:bCs/>
          <w:sz w:val="24"/>
          <w:szCs w:val="24"/>
        </w:rPr>
        <w:t>Recurso 4502 - CUSTEIO - VIGILÂNCIA EM SAÚDE (600 - Transferências Fundo a Fundo de Recursos do SUS provenientes do Governo Federal - Bloco de Manutenção das Ações e Serviços Públicos de Saúde)</w:t>
      </w:r>
    </w:p>
    <w:p w14:paraId="23C51C51" w14:textId="77777777" w:rsidR="00F46807" w:rsidRPr="0052423F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52423F">
        <w:rPr>
          <w:rFonts w:ascii="Times New Roman" w:hAnsi="Times New Roman" w:cs="Times New Roman"/>
          <w:sz w:val="24"/>
          <w:szCs w:val="24"/>
        </w:rPr>
        <w:t>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2423F">
        <w:rPr>
          <w:rFonts w:ascii="Times New Roman" w:hAnsi="Times New Roman" w:cs="Times New Roman"/>
          <w:sz w:val="24"/>
          <w:szCs w:val="24"/>
        </w:rPr>
        <w:t>.....R$ 3.525.859,40</w:t>
      </w:r>
    </w:p>
    <w:p w14:paraId="5BDC231F" w14:textId="77777777" w:rsidR="00F46807" w:rsidRDefault="00F46807" w:rsidP="00F4680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23F">
        <w:rPr>
          <w:rFonts w:ascii="Times New Roman" w:hAnsi="Times New Roman" w:cs="Times New Roman"/>
          <w:sz w:val="24"/>
          <w:szCs w:val="24"/>
        </w:rPr>
        <w:t>(</w:t>
      </w:r>
      <w:r w:rsidRPr="0052423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três milhões, quinhentos e vinte e cinco mil, oitocentos e cinquenta e nove reais e quarenta centavos</w:t>
      </w:r>
      <w:r w:rsidRPr="0052423F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73C31FB" w14:textId="77777777" w:rsidR="00F46807" w:rsidRPr="0052423F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563C3B" w14:textId="77777777" w:rsidR="00F46807" w:rsidRPr="0052423F" w:rsidRDefault="00F46807" w:rsidP="00F46807">
      <w:pPr>
        <w:pStyle w:val="NormalWeb"/>
        <w:spacing w:before="0" w:beforeAutospacing="0" w:after="0" w:afterAutospacing="0"/>
        <w:ind w:firstLine="1985"/>
        <w:jc w:val="both"/>
      </w:pPr>
      <w:r w:rsidRPr="0052423F">
        <w:t>Art. 2° Servirá de base para o crédito suplementar previsto nesta lei, superávit financeiro do ano de 2025, de igual valor.</w:t>
      </w:r>
    </w:p>
    <w:p w14:paraId="4651794D" w14:textId="77777777" w:rsidR="00F46807" w:rsidRPr="0052423F" w:rsidRDefault="00F46807" w:rsidP="00F46807">
      <w:pPr>
        <w:pStyle w:val="NormalWeb"/>
        <w:spacing w:before="0" w:beforeAutospacing="0" w:after="0" w:afterAutospacing="0"/>
        <w:ind w:firstLine="1276"/>
        <w:jc w:val="both"/>
      </w:pPr>
    </w:p>
    <w:p w14:paraId="3EA75EF5" w14:textId="77777777" w:rsidR="00F46807" w:rsidRPr="00915FCB" w:rsidRDefault="00F46807" w:rsidP="00F46807">
      <w:pPr>
        <w:tabs>
          <w:tab w:val="left" w:pos="8505"/>
        </w:tabs>
        <w:spacing w:after="0"/>
        <w:ind w:right="-1"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35F2AAA1" w14:textId="77777777" w:rsidR="00F46807" w:rsidRDefault="00F46807" w:rsidP="00F4680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988C339" w14:textId="77777777" w:rsidR="00F46807" w:rsidRDefault="00F46807" w:rsidP="00F4680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Art. 4º Esta Lei entra em vigor na data de sua publicação.</w:t>
      </w:r>
    </w:p>
    <w:p w14:paraId="4EB6284A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</w:p>
    <w:p w14:paraId="3D347CC5" w14:textId="77777777" w:rsidR="00F46807" w:rsidRPr="00915FCB" w:rsidRDefault="00F46807" w:rsidP="00F46807">
      <w:pPr>
        <w:spacing w:after="0"/>
        <w:ind w:right="-1" w:firstLine="198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JUSTIFICATIVA:</w:t>
      </w:r>
    </w:p>
    <w:p w14:paraId="21A35BE6" w14:textId="77777777" w:rsidR="00F46807" w:rsidRDefault="00F46807" w:rsidP="00F46807">
      <w:pPr>
        <w:spacing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autoriza o Poder Executivo </w:t>
      </w:r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abrir </w:t>
      </w:r>
      <w:r w:rsidRPr="00915FCB">
        <w:rPr>
          <w:rFonts w:ascii="Times New Roman" w:hAnsi="Times New Roman" w:cs="Times New Roman"/>
          <w:sz w:val="24"/>
          <w:szCs w:val="24"/>
        </w:rPr>
        <w:t>crédito suplementar no orçamento vigente, por superávit financeiro do ano de 2025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E5768">
        <w:rPr>
          <w:rFonts w:ascii="Verdana" w:hAnsi="Verdana"/>
          <w:color w:val="2C363A"/>
          <w:sz w:val="20"/>
          <w:szCs w:val="20"/>
          <w:shd w:val="clear" w:color="auto" w:fill="FFFFFF"/>
        </w:rPr>
        <w:t xml:space="preserve"> </w:t>
      </w:r>
      <w:r w:rsidRPr="001E5768">
        <w:rPr>
          <w:rFonts w:ascii="Times New Roman" w:hAnsi="Times New Roman" w:cs="Times New Roman"/>
          <w:sz w:val="24"/>
          <w:szCs w:val="24"/>
        </w:rPr>
        <w:t>os valores do superávit dos recursos vinculados serão utilizados conforme legislação vigente em cada Projeto/Atividade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09413A" w14:textId="77777777" w:rsidR="00F46807" w:rsidRPr="005D0E66" w:rsidRDefault="00F46807" w:rsidP="00F4680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5D0E66">
        <w:rPr>
          <w:rFonts w:ascii="Times New Roman" w:hAnsi="Times New Roman" w:cs="Times New Roman"/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65180A29" w14:textId="77777777" w:rsidR="00F46807" w:rsidRDefault="00F46807" w:rsidP="00F4680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4ABAA8" w14:textId="77777777" w:rsidR="00F46807" w:rsidRDefault="00F46807" w:rsidP="00F4680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E7B138" w14:textId="77777777" w:rsidR="00F46807" w:rsidRPr="00915FCB" w:rsidRDefault="00F46807" w:rsidP="00F46807">
      <w:pPr>
        <w:spacing w:after="0"/>
        <w:ind w:firstLine="198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GABINETE DO PREFEITO MUNICIPAL DE NOVA PRATA, em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feverei</w:t>
      </w:r>
      <w:r w:rsidRPr="00915FCB">
        <w:rPr>
          <w:rFonts w:ascii="Times New Roman" w:hAnsi="Times New Roman" w:cs="Times New Roman"/>
          <w:color w:val="000000" w:themeColor="text1"/>
          <w:sz w:val="24"/>
          <w:szCs w:val="24"/>
        </w:rPr>
        <w:t>ro de 2026.</w:t>
      </w:r>
    </w:p>
    <w:p w14:paraId="6286AAA7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634DA56D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4D041DB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jc w:val="both"/>
        <w:rPr>
          <w:color w:val="000000" w:themeColor="text1"/>
        </w:rPr>
      </w:pPr>
    </w:p>
    <w:p w14:paraId="347B40AE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>Umberto Luiz Carnevalli</w:t>
      </w:r>
    </w:p>
    <w:p w14:paraId="776D300B" w14:textId="77777777" w:rsidR="00F46807" w:rsidRPr="00915FCB" w:rsidRDefault="00F46807" w:rsidP="00F46807">
      <w:pPr>
        <w:pStyle w:val="NormalWeb"/>
        <w:spacing w:before="0" w:beforeAutospacing="0" w:after="0" w:afterAutospacing="0" w:line="276" w:lineRule="auto"/>
        <w:ind w:firstLine="1985"/>
        <w:jc w:val="both"/>
        <w:rPr>
          <w:color w:val="000000" w:themeColor="text1"/>
        </w:rPr>
      </w:pPr>
      <w:r w:rsidRPr="00915FCB">
        <w:rPr>
          <w:color w:val="000000" w:themeColor="text1"/>
        </w:rPr>
        <w:t xml:space="preserve">Prefeito Municipal  </w:t>
      </w:r>
    </w:p>
    <w:p w14:paraId="32D91839" w14:textId="77777777" w:rsidR="00F46807" w:rsidRPr="0052423F" w:rsidRDefault="00F46807" w:rsidP="00F468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310DB" w14:textId="77777777" w:rsidR="007174C2" w:rsidRDefault="007174C2"/>
    <w:sectPr w:rsidR="007174C2" w:rsidSect="00580D97">
      <w:pgSz w:w="11906" w:h="16838"/>
      <w:pgMar w:top="3119" w:right="991" w:bottom="426" w:left="1701" w:header="708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6C7"/>
    <w:rsid w:val="00014FA1"/>
    <w:rsid w:val="00215F9D"/>
    <w:rsid w:val="007174C2"/>
    <w:rsid w:val="00D906C7"/>
    <w:rsid w:val="00F4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4CBDA"/>
  <w15:chartTrackingRefBased/>
  <w15:docId w15:val="{5F371BD1-B48C-4055-A47A-6E42C240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80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6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2026-02-27T17:15:00Z</dcterms:created>
  <dcterms:modified xsi:type="dcterms:W3CDTF">2026-02-27T17:15:00Z</dcterms:modified>
</cp:coreProperties>
</file>