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BAB7" w14:textId="77777777" w:rsid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eastAsia="MS Gothic" w:hAnsi="Arial" w:cs="Arial"/>
          <w:b/>
          <w:position w:val="-2"/>
          <w:sz w:val="24"/>
          <w:szCs w:val="24"/>
        </w:rPr>
      </w:pPr>
      <w:r w:rsidRPr="00086F7F">
        <w:rPr>
          <w:rFonts w:ascii="Arial" w:eastAsia="MS Gothic" w:hAnsi="Arial" w:cs="Arial"/>
          <w:b/>
          <w:position w:val="-2"/>
          <w:sz w:val="24"/>
          <w:szCs w:val="24"/>
        </w:rPr>
        <w:t>PEDIDO DE INDICAÇÃO Nº 1</w:t>
      </w:r>
      <w:r w:rsidR="005F4E35">
        <w:rPr>
          <w:rFonts w:ascii="Arial" w:eastAsia="MS Gothic" w:hAnsi="Arial" w:cs="Arial"/>
          <w:b/>
          <w:position w:val="-2"/>
          <w:sz w:val="24"/>
          <w:szCs w:val="24"/>
        </w:rPr>
        <w:t>7</w:t>
      </w:r>
      <w:r w:rsidRPr="00086F7F">
        <w:rPr>
          <w:rFonts w:ascii="Arial" w:eastAsia="MS Gothic" w:hAnsi="Arial" w:cs="Arial"/>
          <w:b/>
          <w:position w:val="-2"/>
          <w:sz w:val="24"/>
          <w:szCs w:val="24"/>
        </w:rPr>
        <w:t>/2026</w:t>
      </w:r>
    </w:p>
    <w:p w14:paraId="48E8E069" w14:textId="77777777" w:rsidR="00086F7F" w:rsidRP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eastAsia="MS Gothic" w:hAnsi="Arial" w:cs="Arial"/>
          <w:b/>
          <w:position w:val="-2"/>
          <w:sz w:val="24"/>
          <w:szCs w:val="24"/>
        </w:rPr>
      </w:pPr>
    </w:p>
    <w:p w14:paraId="28F6057F" w14:textId="77777777" w:rsidR="005F4E35" w:rsidRDefault="005F4E35" w:rsidP="005F4E35">
      <w:pPr>
        <w:spacing w:after="0" w:line="240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 w:rsidRPr="005F4E35"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 w:rsidRPr="005F4E35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 w:rsidRPr="005F4E35"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vereador PROGRESSISTAS, com base no art. 72, inciso VIII do Regimento Interno, apresenta pedido de </w:t>
      </w:r>
      <w:r w:rsidRPr="005F4E35"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para </w:t>
      </w:r>
      <w:proofErr w:type="spellStart"/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>oficiamento</w:t>
      </w:r>
      <w:proofErr w:type="spellEnd"/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da </w:t>
      </w:r>
      <w:r w:rsidRPr="005F4E35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Secretaria Municipal de Obras, </w:t>
      </w:r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para que proceda na instalação de iluminação e troca da cerca da quadra de esportes, localizada na da Rua Conselheiro </w:t>
      </w:r>
      <w:proofErr w:type="spellStart"/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>Zottis</w:t>
      </w:r>
      <w:proofErr w:type="spellEnd"/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esquina com a Rua Buarque de Macedo, pela inexistência de iluminação e pelo adiantado estado de uso da  </w:t>
      </w:r>
    </w:p>
    <w:p w14:paraId="013D9B74" w14:textId="77777777" w:rsidR="005F4E35" w:rsidRDefault="005F4E35" w:rsidP="005F4E35">
      <w:pPr>
        <w:spacing w:after="0" w:line="240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33815B1A" w14:textId="77777777" w:rsidR="005F4E35" w:rsidRDefault="005F4E35" w:rsidP="005F4E35">
      <w:pPr>
        <w:spacing w:after="0" w:line="240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5F4E35">
        <w:rPr>
          <w:rFonts w:ascii="MS Gothic" w:eastAsia="MS Gothic" w:hAnsi="MS Gothic" w:cs="Times New Roman" w:hint="eastAsia"/>
          <w:sz w:val="28"/>
          <w:szCs w:val="28"/>
        </w:rPr>
        <w:t>JUSTIFICATIVA</w:t>
      </w:r>
    </w:p>
    <w:p w14:paraId="0490C380" w14:textId="77777777" w:rsidR="005F4E35" w:rsidRDefault="005F4E35" w:rsidP="005F4E35">
      <w:pPr>
        <w:spacing w:after="0" w:line="240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40A8B651" w14:textId="77777777" w:rsidR="005F4E35" w:rsidRDefault="005F4E35" w:rsidP="005F4E35">
      <w:pPr>
        <w:spacing w:after="0" w:line="240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5F4E35">
        <w:rPr>
          <w:rFonts w:ascii="MS Gothic" w:eastAsia="MS Gothic" w:hAnsi="MS Gothic" w:cs="Times New Roman" w:hint="eastAsia"/>
          <w:sz w:val="28"/>
          <w:szCs w:val="28"/>
        </w:rPr>
        <w:t xml:space="preserve">A quadra de esportes dessa praça encontra-se abandonada, sem iluminação e com </w:t>
      </w:r>
      <w:proofErr w:type="spellStart"/>
      <w:r w:rsidRPr="005F4E35">
        <w:rPr>
          <w:rFonts w:ascii="MS Gothic" w:eastAsia="MS Gothic" w:hAnsi="MS Gothic" w:cs="Times New Roman" w:hint="eastAsia"/>
          <w:sz w:val="28"/>
          <w:szCs w:val="28"/>
        </w:rPr>
        <w:t>a</w:t>
      </w:r>
      <w:r>
        <w:rPr>
          <w:rFonts w:ascii="MS Gothic" w:eastAsia="MS Gothic" w:hAnsi="MS Gothic" w:cs="Times New Roman"/>
          <w:sz w:val="28"/>
          <w:szCs w:val="28"/>
        </w:rPr>
        <w:t xml:space="preserve"> </w:t>
      </w:r>
      <w:r w:rsidRPr="005F4E35">
        <w:rPr>
          <w:rFonts w:ascii="MS Gothic" w:eastAsia="MS Gothic" w:hAnsi="MS Gothic" w:cs="Times New Roman" w:hint="eastAsia"/>
          <w:sz w:val="28"/>
          <w:szCs w:val="28"/>
        </w:rPr>
        <w:t>cerca</w:t>
      </w:r>
      <w:proofErr w:type="spellEnd"/>
      <w:r w:rsidRPr="005F4E35">
        <w:rPr>
          <w:rFonts w:ascii="MS Gothic" w:eastAsia="MS Gothic" w:hAnsi="MS Gothic" w:cs="Times New Roman" w:hint="eastAsia"/>
          <w:sz w:val="28"/>
          <w:szCs w:val="28"/>
        </w:rPr>
        <w:t xml:space="preserve"> de proteção da quadra em adiantado estado de uso, necessitando que essas melhorias sejam realizadas. Com a execução dessas melhorias a quadra poderá ser utilizada também no horário noturno, possibilitando um melhor aproveitamento de todo o seu espaço.</w:t>
      </w:r>
    </w:p>
    <w:p w14:paraId="23671516" w14:textId="77777777" w:rsidR="005F4E35" w:rsidRDefault="005F4E35" w:rsidP="005F4E35">
      <w:pPr>
        <w:spacing w:after="0" w:line="240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44A0AC15" w14:textId="77777777" w:rsidR="005F4E35" w:rsidRPr="005F4E35" w:rsidRDefault="005F4E35" w:rsidP="005F4E35">
      <w:pPr>
        <w:spacing w:after="0" w:line="240" w:lineRule="au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5F4E35">
        <w:rPr>
          <w:rFonts w:ascii="MS Gothic" w:eastAsia="MS Gothic" w:hAnsi="MS Gothic" w:cs="Arial" w:hint="eastAsia"/>
          <w:position w:val="-2"/>
          <w:sz w:val="28"/>
          <w:szCs w:val="28"/>
        </w:rPr>
        <w:t>Requer a inclusão desta INDICAÇÃO na Ordem do dia da próxima Sessão, para ser votada e em sendo aprovada seja dada regular tramitação.</w:t>
      </w:r>
    </w:p>
    <w:p w14:paraId="62F67938" w14:textId="77777777" w:rsidR="005F4E35" w:rsidRDefault="005F4E35" w:rsidP="008167A9">
      <w:pPr>
        <w:pStyle w:val="SemEspaamento"/>
        <w:ind w:firstLine="709"/>
        <w:jc w:val="both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24954026" w14:textId="77777777" w:rsidR="008167A9" w:rsidRDefault="008167A9" w:rsidP="008167A9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06.02.2026.</w:t>
      </w:r>
    </w:p>
    <w:p w14:paraId="0CCAAD60" w14:textId="77777777" w:rsidR="008167A9" w:rsidRDefault="008167A9" w:rsidP="008167A9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14:paraId="5669FEDC" w14:textId="77777777" w:rsidR="008167A9" w:rsidRDefault="008167A9" w:rsidP="008167A9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3B632699" w14:textId="77777777" w:rsidR="00A44E4A" w:rsidRPr="008167A9" w:rsidRDefault="008167A9" w:rsidP="008167A9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>Vereador Progressistas</w:t>
      </w:r>
    </w:p>
    <w:sectPr w:rsidR="00A44E4A" w:rsidRPr="008167A9" w:rsidSect="00086F7F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B"/>
    <w:rsid w:val="00086F7F"/>
    <w:rsid w:val="00582E04"/>
    <w:rsid w:val="005F4E35"/>
    <w:rsid w:val="00645FE8"/>
    <w:rsid w:val="00741AD3"/>
    <w:rsid w:val="008167A9"/>
    <w:rsid w:val="009D783F"/>
    <w:rsid w:val="00A44E4A"/>
    <w:rsid w:val="00D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1254"/>
  <w15:chartTrackingRefBased/>
  <w15:docId w15:val="{4AAF0C61-5F32-4F0B-A08C-969FBF27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16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2026-02-06T19:26:00Z</dcterms:created>
  <dcterms:modified xsi:type="dcterms:W3CDTF">2026-02-06T19:26:00Z</dcterms:modified>
</cp:coreProperties>
</file>