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BCBA" w14:textId="77777777" w:rsidR="00E239D4" w:rsidRPr="00BE51D6" w:rsidRDefault="00E239D4" w:rsidP="00E239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EMENDA Nº 04</w:t>
      </w:r>
      <w:r w:rsidRPr="00BE51D6">
        <w:rPr>
          <w:b/>
          <w:bCs/>
          <w:sz w:val="28"/>
          <w:szCs w:val="28"/>
        </w:rPr>
        <w:t xml:space="preserve"> AO PROJETO DE LEI Nº 164/2025</w:t>
      </w:r>
    </w:p>
    <w:p w14:paraId="6B3FF526" w14:textId="77777777" w:rsidR="00E239D4" w:rsidRDefault="00E239D4" w:rsidP="00E239D4">
      <w:pPr>
        <w:rPr>
          <w:sz w:val="28"/>
          <w:szCs w:val="28"/>
        </w:rPr>
      </w:pPr>
    </w:p>
    <w:p w14:paraId="0FACB1E3" w14:textId="77777777" w:rsidR="00E239D4" w:rsidRDefault="00E239D4" w:rsidP="00E239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 Vereadores </w:t>
      </w:r>
      <w:r w:rsidR="009F2573">
        <w:rPr>
          <w:sz w:val="28"/>
          <w:szCs w:val="28"/>
        </w:rPr>
        <w:t xml:space="preserve">líderes de Bancada </w:t>
      </w:r>
      <w:r>
        <w:rPr>
          <w:sz w:val="28"/>
          <w:szCs w:val="28"/>
        </w:rPr>
        <w:t>que abaixo assinam, no uso de suas atribuições, apresentam Proposta de Emenda ao Projeto de Lei nº 164/2025, que estima a receita e fixa a despesa do Município de Nova Prata/RS para o Exercício Financeiro de 2026:</w:t>
      </w:r>
    </w:p>
    <w:p w14:paraId="6F310756" w14:textId="77777777" w:rsidR="00E239D4" w:rsidRDefault="00E239D4" w:rsidP="00E239D4">
      <w:pPr>
        <w:ind w:firstLine="709"/>
        <w:jc w:val="both"/>
        <w:rPr>
          <w:sz w:val="28"/>
          <w:szCs w:val="28"/>
        </w:rPr>
      </w:pPr>
    </w:p>
    <w:p w14:paraId="46F35F16" w14:textId="77777777" w:rsidR="00E239D4" w:rsidRDefault="00E239D4" w:rsidP="00E239D4">
      <w:pPr>
        <w:ind w:firstLine="709"/>
        <w:jc w:val="both"/>
        <w:rPr>
          <w:sz w:val="28"/>
          <w:szCs w:val="28"/>
        </w:rPr>
      </w:pPr>
      <w:r w:rsidRPr="00F4202A">
        <w:rPr>
          <w:b/>
          <w:sz w:val="28"/>
          <w:szCs w:val="28"/>
        </w:rPr>
        <w:t>Art. 1º</w:t>
      </w:r>
      <w:r>
        <w:rPr>
          <w:sz w:val="28"/>
          <w:szCs w:val="28"/>
        </w:rPr>
        <w:t xml:space="preserve"> - </w:t>
      </w:r>
      <w:r w:rsidR="000816AC">
        <w:rPr>
          <w:sz w:val="28"/>
          <w:szCs w:val="28"/>
        </w:rPr>
        <w:t xml:space="preserve">Fica </w:t>
      </w:r>
      <w:r w:rsidR="005C4DB2">
        <w:rPr>
          <w:sz w:val="28"/>
          <w:szCs w:val="28"/>
        </w:rPr>
        <w:t>definido em 3% (três) o percentual do Orçamento que compete ao Poder Legislativo Municipal.</w:t>
      </w:r>
    </w:p>
    <w:p w14:paraId="019397C0" w14:textId="77777777" w:rsidR="00E239D4" w:rsidRPr="008C5FFD" w:rsidRDefault="00E239D4" w:rsidP="00E239D4">
      <w:pPr>
        <w:ind w:firstLine="709"/>
        <w:jc w:val="right"/>
        <w:rPr>
          <w:sz w:val="28"/>
          <w:szCs w:val="28"/>
        </w:rPr>
      </w:pPr>
      <w:r w:rsidRPr="008C5FFD">
        <w:rPr>
          <w:sz w:val="28"/>
          <w:szCs w:val="28"/>
        </w:rPr>
        <w:t xml:space="preserve">Nova Prata, </w:t>
      </w:r>
      <w:r w:rsidR="005C4DB2">
        <w:rPr>
          <w:sz w:val="28"/>
          <w:szCs w:val="28"/>
        </w:rPr>
        <w:t>22</w:t>
      </w:r>
      <w:r w:rsidRPr="008C5FFD">
        <w:rPr>
          <w:sz w:val="28"/>
          <w:szCs w:val="28"/>
        </w:rPr>
        <w:t xml:space="preserve"> de </w:t>
      </w:r>
      <w:r>
        <w:rPr>
          <w:sz w:val="28"/>
          <w:szCs w:val="28"/>
        </w:rPr>
        <w:t>dezembro</w:t>
      </w:r>
      <w:r w:rsidRPr="008C5FFD">
        <w:rPr>
          <w:sz w:val="28"/>
          <w:szCs w:val="28"/>
        </w:rPr>
        <w:t xml:space="preserve"> de 2025.</w:t>
      </w:r>
    </w:p>
    <w:p w14:paraId="1631628A" w14:textId="77777777" w:rsidR="00E239D4" w:rsidRDefault="00E239D4" w:rsidP="00E239D4">
      <w:pPr>
        <w:jc w:val="both"/>
        <w:rPr>
          <w:sz w:val="28"/>
          <w:szCs w:val="28"/>
        </w:rPr>
      </w:pPr>
    </w:p>
    <w:p w14:paraId="7F9E0E0A" w14:textId="77777777" w:rsidR="00E239D4" w:rsidRDefault="00E239D4" w:rsidP="00E306E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14:paraId="6D8D8D07" w14:textId="77777777" w:rsidR="00E239D4" w:rsidRDefault="005C4DB2" w:rsidP="00E306E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Gilmar </w:t>
      </w:r>
      <w:proofErr w:type="spellStart"/>
      <w:r>
        <w:rPr>
          <w:sz w:val="28"/>
          <w:szCs w:val="28"/>
        </w:rPr>
        <w:t>Peruzzo</w:t>
      </w:r>
      <w:proofErr w:type="spellEnd"/>
      <w:r w:rsidR="00E239D4">
        <w:rPr>
          <w:sz w:val="28"/>
          <w:szCs w:val="28"/>
        </w:rPr>
        <w:tab/>
      </w:r>
      <w:r w:rsidR="00E239D4">
        <w:rPr>
          <w:sz w:val="28"/>
          <w:szCs w:val="28"/>
        </w:rPr>
        <w:tab/>
      </w:r>
      <w:r w:rsidR="00E239D4">
        <w:rPr>
          <w:sz w:val="28"/>
          <w:szCs w:val="28"/>
        </w:rPr>
        <w:tab/>
      </w:r>
      <w:r w:rsidR="00E239D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Sebastião C. Mamede</w:t>
      </w:r>
    </w:p>
    <w:p w14:paraId="6A6843A5" w14:textId="77777777" w:rsidR="00E239D4" w:rsidRDefault="005C4DB2" w:rsidP="00E306E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Líder - MDB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Líder - Republicanos</w:t>
      </w:r>
    </w:p>
    <w:p w14:paraId="3CF805C1" w14:textId="77777777" w:rsidR="00E239D4" w:rsidRDefault="00E239D4" w:rsidP="00E306EF">
      <w:pPr>
        <w:spacing w:after="0" w:line="240" w:lineRule="auto"/>
        <w:jc w:val="both"/>
        <w:rPr>
          <w:sz w:val="28"/>
          <w:szCs w:val="28"/>
        </w:rPr>
      </w:pPr>
    </w:p>
    <w:p w14:paraId="12019DC6" w14:textId="77777777" w:rsidR="00E239D4" w:rsidRDefault="00E239D4" w:rsidP="00E306EF">
      <w:pPr>
        <w:spacing w:after="0" w:line="240" w:lineRule="auto"/>
        <w:jc w:val="both"/>
        <w:rPr>
          <w:sz w:val="28"/>
          <w:szCs w:val="28"/>
        </w:rPr>
      </w:pPr>
    </w:p>
    <w:p w14:paraId="630E748B" w14:textId="77777777" w:rsidR="00E239D4" w:rsidRDefault="00E239D4" w:rsidP="00E306E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14:paraId="3C99DA81" w14:textId="77777777" w:rsidR="00E239D4" w:rsidRDefault="005C4DB2" w:rsidP="00E306E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Felipe </w:t>
      </w:r>
      <w:proofErr w:type="spellStart"/>
      <w:r>
        <w:rPr>
          <w:sz w:val="28"/>
          <w:szCs w:val="28"/>
        </w:rPr>
        <w:t>Paese</w:t>
      </w:r>
      <w:proofErr w:type="spellEnd"/>
      <w:r w:rsidR="00E239D4">
        <w:rPr>
          <w:sz w:val="28"/>
          <w:szCs w:val="28"/>
        </w:rPr>
        <w:tab/>
      </w:r>
      <w:r w:rsidR="00E239D4">
        <w:rPr>
          <w:sz w:val="28"/>
          <w:szCs w:val="28"/>
        </w:rPr>
        <w:tab/>
      </w:r>
      <w:r w:rsidR="00E239D4">
        <w:rPr>
          <w:sz w:val="28"/>
          <w:szCs w:val="28"/>
        </w:rPr>
        <w:tab/>
      </w:r>
      <w:r w:rsidR="00E239D4">
        <w:rPr>
          <w:sz w:val="28"/>
          <w:szCs w:val="28"/>
        </w:rPr>
        <w:tab/>
      </w:r>
      <w:r w:rsidR="00E239D4">
        <w:rPr>
          <w:sz w:val="28"/>
          <w:szCs w:val="28"/>
        </w:rPr>
        <w:tab/>
      </w:r>
      <w:r w:rsidR="00E239D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239D4">
        <w:rPr>
          <w:sz w:val="28"/>
          <w:szCs w:val="28"/>
        </w:rPr>
        <w:t>Marcio De Morais</w:t>
      </w:r>
    </w:p>
    <w:p w14:paraId="756050D1" w14:textId="77777777" w:rsidR="00E239D4" w:rsidRDefault="005C4DB2" w:rsidP="00E306E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Líder</w:t>
      </w:r>
      <w:r w:rsidR="00E306EF">
        <w:rPr>
          <w:sz w:val="28"/>
          <w:szCs w:val="28"/>
        </w:rPr>
        <w:t xml:space="preserve"> - </w:t>
      </w:r>
      <w:r>
        <w:rPr>
          <w:sz w:val="28"/>
          <w:szCs w:val="28"/>
        </w:rPr>
        <w:t>PL</w:t>
      </w:r>
      <w:r w:rsidR="00E239D4">
        <w:rPr>
          <w:sz w:val="28"/>
          <w:szCs w:val="28"/>
        </w:rPr>
        <w:tab/>
      </w:r>
      <w:r w:rsidR="00E239D4">
        <w:rPr>
          <w:sz w:val="28"/>
          <w:szCs w:val="28"/>
        </w:rPr>
        <w:tab/>
      </w:r>
      <w:r w:rsidR="00E239D4">
        <w:rPr>
          <w:sz w:val="28"/>
          <w:szCs w:val="28"/>
        </w:rPr>
        <w:tab/>
      </w:r>
      <w:r w:rsidR="00E239D4">
        <w:rPr>
          <w:sz w:val="28"/>
          <w:szCs w:val="28"/>
        </w:rPr>
        <w:tab/>
      </w:r>
      <w:r w:rsidR="00E239D4">
        <w:rPr>
          <w:sz w:val="28"/>
          <w:szCs w:val="28"/>
        </w:rPr>
        <w:tab/>
      </w:r>
      <w:r w:rsidR="00E239D4">
        <w:rPr>
          <w:sz w:val="28"/>
          <w:szCs w:val="28"/>
        </w:rPr>
        <w:tab/>
      </w:r>
      <w:r>
        <w:rPr>
          <w:sz w:val="28"/>
          <w:szCs w:val="28"/>
        </w:rPr>
        <w:tab/>
        <w:t>Líder</w:t>
      </w:r>
      <w:r w:rsidR="00E239D4">
        <w:rPr>
          <w:sz w:val="28"/>
          <w:szCs w:val="28"/>
        </w:rPr>
        <w:t xml:space="preserve"> - PSDB</w:t>
      </w:r>
    </w:p>
    <w:p w14:paraId="0B09467C" w14:textId="77777777" w:rsidR="00E239D4" w:rsidRDefault="00E239D4" w:rsidP="00E306EF">
      <w:pPr>
        <w:spacing w:after="0" w:line="240" w:lineRule="auto"/>
        <w:jc w:val="both"/>
        <w:rPr>
          <w:sz w:val="28"/>
          <w:szCs w:val="28"/>
        </w:rPr>
      </w:pPr>
    </w:p>
    <w:p w14:paraId="7DE1AD87" w14:textId="77777777" w:rsidR="00E239D4" w:rsidRDefault="00E239D4" w:rsidP="00E306EF">
      <w:pPr>
        <w:spacing w:after="0" w:line="240" w:lineRule="auto"/>
        <w:jc w:val="both"/>
        <w:rPr>
          <w:sz w:val="28"/>
          <w:szCs w:val="28"/>
        </w:rPr>
      </w:pPr>
    </w:p>
    <w:p w14:paraId="55CB13DF" w14:textId="77777777" w:rsidR="005C4DB2" w:rsidRDefault="00E239D4" w:rsidP="00E306E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5C4DB2">
        <w:rPr>
          <w:sz w:val="28"/>
          <w:szCs w:val="28"/>
        </w:rPr>
        <w:tab/>
      </w:r>
      <w:r w:rsidR="005C4DB2">
        <w:rPr>
          <w:sz w:val="28"/>
          <w:szCs w:val="28"/>
        </w:rPr>
        <w:tab/>
      </w:r>
      <w:r w:rsidR="005C4DB2">
        <w:rPr>
          <w:sz w:val="28"/>
          <w:szCs w:val="28"/>
        </w:rPr>
        <w:tab/>
      </w:r>
      <w:r w:rsidR="005C4DB2">
        <w:rPr>
          <w:sz w:val="28"/>
          <w:szCs w:val="28"/>
        </w:rPr>
        <w:tab/>
      </w:r>
      <w:r w:rsidR="005C4DB2">
        <w:rPr>
          <w:sz w:val="28"/>
          <w:szCs w:val="28"/>
        </w:rPr>
        <w:tab/>
        <w:t>______________________</w:t>
      </w:r>
    </w:p>
    <w:p w14:paraId="6AC6275A" w14:textId="77777777" w:rsidR="00E239D4" w:rsidRDefault="00E239D4" w:rsidP="00E306EF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Bolsoni</w:t>
      </w:r>
      <w:proofErr w:type="spellEnd"/>
      <w:r w:rsidR="005C4DB2">
        <w:rPr>
          <w:sz w:val="28"/>
          <w:szCs w:val="28"/>
        </w:rPr>
        <w:tab/>
      </w:r>
      <w:r w:rsidR="005C4DB2">
        <w:rPr>
          <w:sz w:val="28"/>
          <w:szCs w:val="28"/>
        </w:rPr>
        <w:tab/>
      </w:r>
      <w:r w:rsidR="005C4DB2">
        <w:rPr>
          <w:sz w:val="28"/>
          <w:szCs w:val="28"/>
        </w:rPr>
        <w:tab/>
      </w:r>
      <w:r w:rsidR="005C4DB2">
        <w:rPr>
          <w:sz w:val="28"/>
          <w:szCs w:val="28"/>
        </w:rPr>
        <w:tab/>
      </w:r>
      <w:r w:rsidR="005C4DB2">
        <w:rPr>
          <w:sz w:val="28"/>
          <w:szCs w:val="28"/>
        </w:rPr>
        <w:tab/>
      </w:r>
      <w:r w:rsidR="005C4DB2">
        <w:rPr>
          <w:sz w:val="28"/>
          <w:szCs w:val="28"/>
        </w:rPr>
        <w:tab/>
        <w:t xml:space="preserve">Adriana </w:t>
      </w:r>
      <w:proofErr w:type="spellStart"/>
      <w:r w:rsidR="005C4DB2">
        <w:rPr>
          <w:sz w:val="28"/>
          <w:szCs w:val="28"/>
        </w:rPr>
        <w:t>Rizzotto</w:t>
      </w:r>
      <w:proofErr w:type="spellEnd"/>
      <w:r w:rsidR="005C4DB2">
        <w:rPr>
          <w:sz w:val="28"/>
          <w:szCs w:val="28"/>
        </w:rPr>
        <w:t xml:space="preserve"> de Souza</w:t>
      </w:r>
    </w:p>
    <w:p w14:paraId="4EE0A3A0" w14:textId="77777777" w:rsidR="005C4DB2" w:rsidRDefault="005C4DB2" w:rsidP="00E306E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Líder</w:t>
      </w:r>
      <w:r w:rsidR="00E239D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E239D4">
        <w:rPr>
          <w:sz w:val="28"/>
          <w:szCs w:val="28"/>
        </w:rPr>
        <w:t xml:space="preserve"> PP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Líder - PSD</w:t>
      </w:r>
    </w:p>
    <w:p w14:paraId="1AF21BC0" w14:textId="77777777" w:rsidR="005C4DB2" w:rsidRDefault="005C4DB2" w:rsidP="00E306EF">
      <w:pPr>
        <w:spacing w:after="0"/>
        <w:jc w:val="both"/>
        <w:rPr>
          <w:sz w:val="28"/>
          <w:szCs w:val="28"/>
        </w:rPr>
      </w:pPr>
    </w:p>
    <w:p w14:paraId="551F5A6F" w14:textId="77777777" w:rsidR="00E306EF" w:rsidRDefault="00E306EF" w:rsidP="00E306EF">
      <w:pPr>
        <w:spacing w:after="0"/>
        <w:jc w:val="both"/>
        <w:rPr>
          <w:sz w:val="28"/>
          <w:szCs w:val="28"/>
        </w:rPr>
      </w:pPr>
    </w:p>
    <w:p w14:paraId="2EDD2B51" w14:textId="77777777" w:rsidR="00E306EF" w:rsidRDefault="00E306EF" w:rsidP="00E306E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75D397D7" w14:textId="77777777" w:rsidR="00E306EF" w:rsidRDefault="00E306EF" w:rsidP="00E306E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Clécio </w:t>
      </w:r>
      <w:proofErr w:type="spellStart"/>
      <w:r>
        <w:rPr>
          <w:sz w:val="28"/>
          <w:szCs w:val="28"/>
        </w:rPr>
        <w:t>Zamin</w:t>
      </w:r>
      <w:proofErr w:type="spellEnd"/>
    </w:p>
    <w:p w14:paraId="51751601" w14:textId="77777777" w:rsidR="00E306EF" w:rsidRDefault="00E306EF" w:rsidP="00E306E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Líder - UB</w:t>
      </w:r>
    </w:p>
    <w:p w14:paraId="13DA0ACB" w14:textId="77777777" w:rsidR="00E239D4" w:rsidRPr="008C5FFD" w:rsidRDefault="00E239D4" w:rsidP="00E239D4">
      <w:pPr>
        <w:ind w:firstLine="709"/>
        <w:jc w:val="both"/>
        <w:rPr>
          <w:sz w:val="28"/>
          <w:szCs w:val="28"/>
        </w:rPr>
      </w:pPr>
    </w:p>
    <w:p w14:paraId="2EDCCCD6" w14:textId="77777777" w:rsidR="00E239D4" w:rsidRPr="00FB0739" w:rsidRDefault="00E239D4" w:rsidP="00E239D4">
      <w:pPr>
        <w:ind w:firstLine="709"/>
        <w:jc w:val="both"/>
        <w:rPr>
          <w:sz w:val="28"/>
          <w:szCs w:val="28"/>
        </w:rPr>
      </w:pPr>
      <w:r w:rsidRPr="00FB0739">
        <w:rPr>
          <w:sz w:val="28"/>
          <w:szCs w:val="28"/>
        </w:rPr>
        <w:t xml:space="preserve">Justificativa: </w:t>
      </w:r>
    </w:p>
    <w:p w14:paraId="67AB0555" w14:textId="77777777" w:rsidR="00925245" w:rsidRPr="005C4DB2" w:rsidRDefault="005C4DB2" w:rsidP="005C4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O percentual é entendido como razoável para o exercício financeiro de 2026.</w:t>
      </w:r>
    </w:p>
    <w:sectPr w:rsidR="00925245" w:rsidRPr="005C4DB2" w:rsidSect="00E306EF">
      <w:pgSz w:w="11906" w:h="16838"/>
      <w:pgMar w:top="2836" w:right="141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3A0"/>
    <w:rsid w:val="000816AC"/>
    <w:rsid w:val="0029434A"/>
    <w:rsid w:val="005A0B37"/>
    <w:rsid w:val="005C4DB2"/>
    <w:rsid w:val="006C4540"/>
    <w:rsid w:val="008943A0"/>
    <w:rsid w:val="00925245"/>
    <w:rsid w:val="009F2573"/>
    <w:rsid w:val="00C86C0B"/>
    <w:rsid w:val="00CB43A1"/>
    <w:rsid w:val="00D31071"/>
    <w:rsid w:val="00E239D4"/>
    <w:rsid w:val="00E3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1925"/>
  <w15:chartTrackingRefBased/>
  <w15:docId w15:val="{B092A7EC-973A-499B-984D-F016DE53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2025-12-23T17:29:00Z</dcterms:created>
  <dcterms:modified xsi:type="dcterms:W3CDTF">2025-12-23T17:29:00Z</dcterms:modified>
</cp:coreProperties>
</file>