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E04A3" w14:textId="5A84EA66" w:rsidR="009E04FF" w:rsidRPr="009E04FF" w:rsidRDefault="009E04FF" w:rsidP="009E04FF">
      <w:pPr>
        <w:pStyle w:val="SemEspaamento"/>
        <w:jc w:val="center"/>
        <w:rPr>
          <w:rFonts w:ascii="MS Gothic" w:eastAsia="MS Gothic" w:hAnsi="MS Gothic"/>
          <w:b/>
          <w:sz w:val="28"/>
          <w:szCs w:val="28"/>
        </w:rPr>
      </w:pPr>
      <w:bookmarkStart w:id="0" w:name="OLE_LINK1"/>
      <w:bookmarkStart w:id="1" w:name="OLE_LINK2"/>
      <w:bookmarkStart w:id="2" w:name="_GoBack"/>
      <w:r w:rsidRPr="009E04FF">
        <w:rPr>
          <w:rFonts w:ascii="MS Gothic" w:eastAsia="MS Gothic" w:hAnsi="MS Gothic"/>
          <w:b/>
          <w:sz w:val="28"/>
          <w:szCs w:val="28"/>
        </w:rPr>
        <w:t>PEDIDO DE INDICAÇÃO Nº 76/2025</w:t>
      </w:r>
    </w:p>
    <w:p w14:paraId="2F5DFC17" w14:textId="77777777" w:rsidR="009E04FF" w:rsidRDefault="009E04FF" w:rsidP="00CC4A0A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70084B66" w14:textId="77777777" w:rsidR="009E04FF" w:rsidRDefault="009E04FF" w:rsidP="00CC4A0A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1B30C15E" w14:textId="439CC397" w:rsidR="00CC4A0A" w:rsidRPr="0025049B" w:rsidRDefault="00CC4A0A" w:rsidP="00CC4A0A">
      <w:pPr>
        <w:pStyle w:val="SemEspaamento"/>
        <w:rPr>
          <w:rFonts w:ascii="MS Gothic" w:eastAsia="MS Gothic" w:hAnsi="MS Gothic"/>
          <w:sz w:val="28"/>
          <w:szCs w:val="28"/>
        </w:rPr>
      </w:pPr>
      <w:r w:rsidRPr="0025049B">
        <w:rPr>
          <w:rFonts w:ascii="MS Gothic" w:eastAsia="MS Gothic" w:hAnsi="MS Gothic"/>
          <w:sz w:val="28"/>
          <w:szCs w:val="28"/>
        </w:rPr>
        <w:t>Exmo. Sr. Presidente</w:t>
      </w:r>
    </w:p>
    <w:p w14:paraId="38770439" w14:textId="77777777" w:rsidR="00CC4A0A" w:rsidRPr="0025049B" w:rsidRDefault="00CC4A0A" w:rsidP="00CC4A0A">
      <w:pPr>
        <w:pStyle w:val="SemEspaamento"/>
        <w:rPr>
          <w:rFonts w:ascii="MS Gothic" w:eastAsia="MS Gothic" w:hAnsi="MS Gothic"/>
          <w:sz w:val="28"/>
          <w:szCs w:val="28"/>
        </w:rPr>
      </w:pPr>
      <w:r w:rsidRPr="0025049B">
        <w:rPr>
          <w:rFonts w:ascii="MS Gothic" w:eastAsia="MS Gothic" w:hAnsi="MS Gothic"/>
          <w:sz w:val="28"/>
          <w:szCs w:val="28"/>
        </w:rPr>
        <w:t xml:space="preserve">Vereador </w:t>
      </w:r>
      <w:proofErr w:type="spellStart"/>
      <w:r w:rsidRPr="0025049B">
        <w:rPr>
          <w:rFonts w:ascii="MS Gothic" w:eastAsia="MS Gothic" w:hAnsi="MS Gothic"/>
          <w:sz w:val="28"/>
          <w:szCs w:val="28"/>
        </w:rPr>
        <w:t>Vinicio</w:t>
      </w:r>
      <w:proofErr w:type="spellEnd"/>
      <w:r w:rsidRPr="0025049B">
        <w:rPr>
          <w:rFonts w:ascii="MS Gothic" w:eastAsia="MS Gothic" w:hAnsi="MS Gothic"/>
          <w:sz w:val="28"/>
          <w:szCs w:val="28"/>
        </w:rPr>
        <w:t xml:space="preserve"> </w:t>
      </w:r>
      <w:proofErr w:type="spellStart"/>
      <w:r w:rsidRPr="0025049B">
        <w:rPr>
          <w:rFonts w:ascii="MS Gothic" w:eastAsia="MS Gothic" w:hAnsi="MS Gothic"/>
          <w:sz w:val="28"/>
          <w:szCs w:val="28"/>
        </w:rPr>
        <w:t>Reinelli</w:t>
      </w:r>
      <w:proofErr w:type="spellEnd"/>
      <w:r w:rsidRPr="0025049B">
        <w:rPr>
          <w:rFonts w:ascii="MS Gothic" w:eastAsia="MS Gothic" w:hAnsi="MS Gothic"/>
          <w:sz w:val="28"/>
          <w:szCs w:val="28"/>
        </w:rPr>
        <w:t xml:space="preserve"> </w:t>
      </w:r>
    </w:p>
    <w:p w14:paraId="48E9C6B7" w14:textId="77777777" w:rsidR="00CC4A0A" w:rsidRDefault="00CC4A0A" w:rsidP="00CC4A0A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position w:val="-2"/>
          <w:szCs w:val="20"/>
        </w:rPr>
      </w:pPr>
    </w:p>
    <w:p w14:paraId="263CACBA" w14:textId="39A521F9" w:rsidR="009E04FF" w:rsidRDefault="009E04FF" w:rsidP="009E04FF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b/>
          <w:position w:val="-2"/>
          <w:sz w:val="30"/>
          <w:szCs w:val="30"/>
        </w:rPr>
        <w:t xml:space="preserve">  </w:t>
      </w:r>
      <w:r>
        <w:rPr>
          <w:rFonts w:ascii="MS Gothic" w:eastAsia="MS Gothic" w:hAnsi="MS Gothic" w:cs="Arial"/>
          <w:b/>
          <w:position w:val="-2"/>
          <w:sz w:val="30"/>
          <w:szCs w:val="30"/>
        </w:rPr>
        <w:tab/>
      </w:r>
      <w:r>
        <w:rPr>
          <w:rFonts w:ascii="MS Gothic" w:eastAsia="MS Gothic" w:hAnsi="MS Gothic" w:cs="Arial"/>
          <w:b/>
          <w:position w:val="-2"/>
          <w:sz w:val="30"/>
          <w:szCs w:val="30"/>
        </w:rPr>
        <w:tab/>
      </w:r>
      <w:proofErr w:type="spellStart"/>
      <w:r w:rsidR="00CC4A0A" w:rsidRPr="00D22E28">
        <w:rPr>
          <w:rFonts w:ascii="MS Gothic" w:eastAsia="MS Gothic" w:hAnsi="MS Gothic" w:cs="Arial"/>
          <w:b/>
          <w:position w:val="-2"/>
          <w:sz w:val="28"/>
          <w:szCs w:val="28"/>
        </w:rPr>
        <w:t>Lindon</w:t>
      </w:r>
      <w:proofErr w:type="spellEnd"/>
      <w:r w:rsidR="00CC4A0A" w:rsidRPr="00D22E28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Roberto </w:t>
      </w:r>
      <w:proofErr w:type="spellStart"/>
      <w:r w:rsidR="00CC4A0A" w:rsidRPr="00D22E28">
        <w:rPr>
          <w:rFonts w:ascii="MS Gothic" w:eastAsia="MS Gothic" w:hAnsi="MS Gothic" w:cs="Arial"/>
          <w:b/>
          <w:position w:val="-2"/>
          <w:sz w:val="28"/>
          <w:szCs w:val="28"/>
        </w:rPr>
        <w:t>Bolsoni</w:t>
      </w:r>
      <w:proofErr w:type="spellEnd"/>
      <w:r w:rsidR="00CC4A0A"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, vereador do PP, com base no art. 72, inciso </w:t>
      </w:r>
      <w:r w:rsidR="00CC4A0A">
        <w:rPr>
          <w:rFonts w:ascii="MS Gothic" w:eastAsia="MS Gothic" w:hAnsi="MS Gothic" w:cs="Arial"/>
          <w:position w:val="-2"/>
          <w:sz w:val="28"/>
          <w:szCs w:val="28"/>
        </w:rPr>
        <w:t>VIII</w:t>
      </w:r>
      <w:r w:rsidR="00CC4A0A"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do Regimento</w:t>
      </w:r>
      <w:r w:rsidR="00CC4A0A"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 w:rsidR="00CC4A0A"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apresenta pedido de </w:t>
      </w:r>
      <w:r w:rsidR="00CC4A0A" w:rsidRPr="005A14E4">
        <w:rPr>
          <w:rFonts w:ascii="MS Gothic" w:eastAsia="MS Gothic" w:hAnsi="MS Gothic" w:cs="Arial"/>
          <w:b/>
          <w:position w:val="-2"/>
          <w:sz w:val="28"/>
          <w:szCs w:val="28"/>
        </w:rPr>
        <w:t>INDICAÇÃO</w:t>
      </w:r>
      <w:r w:rsidR="00CC4A0A">
        <w:rPr>
          <w:rFonts w:ascii="MS Gothic" w:eastAsia="MS Gothic" w:hAnsi="MS Gothic" w:cs="Arial"/>
          <w:position w:val="-2"/>
          <w:sz w:val="28"/>
          <w:szCs w:val="28"/>
        </w:rPr>
        <w:t xml:space="preserve"> de </w:t>
      </w:r>
      <w:r w:rsidR="00CC4A0A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OFICIAMENTO </w:t>
      </w:r>
      <w:r w:rsidR="00CC4A0A" w:rsidRPr="005A14E4">
        <w:rPr>
          <w:rFonts w:ascii="MS Gothic" w:eastAsia="MS Gothic" w:hAnsi="MS Gothic" w:cs="Arial"/>
          <w:position w:val="-2"/>
          <w:sz w:val="28"/>
          <w:szCs w:val="28"/>
        </w:rPr>
        <w:t xml:space="preserve">à </w:t>
      </w:r>
      <w:r w:rsidR="00CC4A0A">
        <w:rPr>
          <w:rFonts w:ascii="MS Gothic" w:eastAsia="MS Gothic" w:hAnsi="MS Gothic" w:cs="Arial"/>
          <w:position w:val="-2"/>
          <w:sz w:val="28"/>
          <w:szCs w:val="28"/>
        </w:rPr>
        <w:t xml:space="preserve">Companhia Riograndense de Saneamento - CORSAN, com escritório nesta Cidade, para que informe se há estudo de substituição da tubulação de amianto que abastece de água este Município, por tubulação de </w:t>
      </w:r>
      <w:proofErr w:type="spellStart"/>
      <w:r w:rsidR="00CC4A0A">
        <w:rPr>
          <w:rFonts w:ascii="MS Gothic" w:eastAsia="MS Gothic" w:hAnsi="MS Gothic" w:cs="Arial"/>
          <w:position w:val="-2"/>
          <w:sz w:val="28"/>
          <w:szCs w:val="28"/>
        </w:rPr>
        <w:t>pvc</w:t>
      </w:r>
      <w:proofErr w:type="spellEnd"/>
      <w:r w:rsidR="00CC4A0A">
        <w:rPr>
          <w:rFonts w:ascii="MS Gothic" w:eastAsia="MS Gothic" w:hAnsi="MS Gothic" w:cs="Arial"/>
          <w:position w:val="-2"/>
          <w:sz w:val="28"/>
          <w:szCs w:val="28"/>
        </w:rPr>
        <w:t xml:space="preserve"> ou assemelhado, e, também, qual a metragem de canos de amianto e em utilização ainda existente nesta cidade.</w:t>
      </w:r>
    </w:p>
    <w:p w14:paraId="27957EFC" w14:textId="77777777" w:rsidR="009E04FF" w:rsidRDefault="009E04FF" w:rsidP="009E04FF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04F61680" w14:textId="00BB2C0C" w:rsidR="00CC4A0A" w:rsidRPr="009E04FF" w:rsidRDefault="00CC4A0A" w:rsidP="009E04FF">
      <w:pPr>
        <w:overflowPunct w:val="0"/>
        <w:autoSpaceDE w:val="0"/>
        <w:autoSpaceDN w:val="0"/>
        <w:adjustRightInd w:val="0"/>
        <w:ind w:firstLine="1418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B407D5">
        <w:rPr>
          <w:rFonts w:ascii="MS Gothic" w:eastAsia="MS Gothic" w:hAnsi="MS Gothic" w:cs="Arial"/>
          <w:b/>
          <w:position w:val="-2"/>
          <w:sz w:val="28"/>
          <w:szCs w:val="28"/>
        </w:rPr>
        <w:t>JUSTIFICATIVA</w:t>
      </w:r>
    </w:p>
    <w:p w14:paraId="041DB7FA" w14:textId="0E1CE75E" w:rsidR="009E04FF" w:rsidRDefault="00CC4A0A" w:rsidP="00CC4A0A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>Segundo informações obtidas de ex-funcionários da CORSAN, na área central e adjacências deste Município, numa extensão de 16 km retilíneos, a tubulação de água que vem sendo utilizada é a mesma existente quando da construção da primeira rede de distribuição, esta</w:t>
      </w:r>
      <w:r w:rsidR="00203AB4">
        <w:rPr>
          <w:rFonts w:ascii="MS Gothic" w:eastAsia="MS Gothic" w:hAnsi="MS Gothic" w:cs="Arial"/>
          <w:position w:val="-2"/>
          <w:sz w:val="28"/>
          <w:szCs w:val="28"/>
        </w:rPr>
        <w:t>n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em uso há décadas. Conforme estudos já publicados, países desenvolvidos baniram o amianto na fabricação de recipiente para condução e armazenamento de água para consumo. Por tratar-se de questão de saúde pública, as informações a serem obtidas servirão para tomar-se ciência do que efetivamente vai ser feito, e quando será feito. </w:t>
      </w:r>
    </w:p>
    <w:p w14:paraId="2D550018" w14:textId="19FFC463" w:rsidR="00CC4A0A" w:rsidRDefault="00CC4A0A" w:rsidP="009E04FF">
      <w:pPr>
        <w:overflowPunct w:val="0"/>
        <w:autoSpaceDE w:val="0"/>
        <w:autoSpaceDN w:val="0"/>
        <w:adjustRightInd w:val="0"/>
        <w:ind w:firstLine="1418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Requer a inclusão deste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pedido de INDICAÇÃO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na Ordem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dia da próxima Sessão,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para ser votado e aprovado pelo Plenário.</w:t>
      </w:r>
    </w:p>
    <w:p w14:paraId="30F15DF4" w14:textId="7B166EFA" w:rsidR="00CC4A0A" w:rsidRPr="00D22E28" w:rsidRDefault="00CC4A0A" w:rsidP="009E04FF">
      <w:pPr>
        <w:overflowPunct w:val="0"/>
        <w:autoSpaceDE w:val="0"/>
        <w:autoSpaceDN w:val="0"/>
        <w:adjustRightInd w:val="0"/>
        <w:jc w:val="right"/>
        <w:rPr>
          <w:rFonts w:ascii="MS Gothic" w:eastAsia="MS Gothic" w:hAnsi="MS Gothic" w:cs="Arial"/>
          <w:position w:val="-2"/>
          <w:sz w:val="28"/>
          <w:szCs w:val="28"/>
        </w:rPr>
      </w:pPr>
      <w:r w:rsidRPr="00D22E28">
        <w:rPr>
          <w:rFonts w:ascii="MS Gothic" w:eastAsia="MS Gothic" w:hAnsi="MS Gothic" w:cs="Arial"/>
          <w:position w:val="-2"/>
          <w:sz w:val="28"/>
          <w:szCs w:val="28"/>
        </w:rPr>
        <w:t>Nova Prata,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01.08.2025.</w:t>
      </w:r>
    </w:p>
    <w:p w14:paraId="36AE2D30" w14:textId="25975675" w:rsidR="00CC4A0A" w:rsidRDefault="00CC4A0A" w:rsidP="00CC4A0A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  <w:szCs w:val="20"/>
        </w:rPr>
      </w:pPr>
    </w:p>
    <w:p w14:paraId="39DC7B1B" w14:textId="77777777" w:rsidR="009E04FF" w:rsidRDefault="009E04FF" w:rsidP="00CC4A0A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  <w:szCs w:val="20"/>
        </w:rPr>
      </w:pPr>
    </w:p>
    <w:p w14:paraId="53085238" w14:textId="77777777" w:rsidR="00CC4A0A" w:rsidRPr="00B7673B" w:rsidRDefault="00CC4A0A" w:rsidP="009E04FF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r>
        <w:rPr>
          <w:rFonts w:ascii="Freestyle Script" w:hAnsi="Freestyle Script"/>
          <w:sz w:val="34"/>
          <w:szCs w:val="34"/>
        </w:rPr>
        <w:t>L</w:t>
      </w:r>
      <w:r w:rsidRPr="00B7673B">
        <w:rPr>
          <w:rFonts w:ascii="Freestyle Script" w:hAnsi="Freestyle Script"/>
          <w:sz w:val="34"/>
          <w:szCs w:val="34"/>
        </w:rPr>
        <w:t>indon Roberto Bolsoni</w:t>
      </w:r>
    </w:p>
    <w:p w14:paraId="014708A3" w14:textId="77777777" w:rsidR="00CC4A0A" w:rsidRDefault="00CC4A0A" w:rsidP="009E04FF">
      <w:pPr>
        <w:pStyle w:val="SemEspaamento"/>
        <w:jc w:val="center"/>
        <w:rPr>
          <w:rFonts w:ascii="Freestyle Script" w:hAnsi="Freestyle Script"/>
          <w:sz w:val="28"/>
          <w:szCs w:val="28"/>
        </w:rPr>
      </w:pPr>
      <w:r w:rsidRPr="00B7673B">
        <w:rPr>
          <w:rFonts w:ascii="Freestyle Script" w:hAnsi="Freestyle Script"/>
          <w:sz w:val="28"/>
          <w:szCs w:val="28"/>
        </w:rPr>
        <w:t xml:space="preserve">Vereador </w:t>
      </w:r>
      <w:r>
        <w:rPr>
          <w:rFonts w:ascii="Freestyle Script" w:hAnsi="Freestyle Script"/>
          <w:sz w:val="28"/>
          <w:szCs w:val="28"/>
        </w:rPr>
        <w:t>–</w:t>
      </w:r>
      <w:r w:rsidRPr="00B7673B">
        <w:rPr>
          <w:rFonts w:ascii="Freestyle Script" w:hAnsi="Freestyle Script"/>
          <w:sz w:val="28"/>
          <w:szCs w:val="28"/>
        </w:rPr>
        <w:t xml:space="preserve"> Progressistas</w:t>
      </w:r>
    </w:p>
    <w:bookmarkEnd w:id="0"/>
    <w:bookmarkEnd w:id="1"/>
    <w:bookmarkEnd w:id="2"/>
    <w:p w14:paraId="53EB9790" w14:textId="77777777" w:rsidR="003A5673" w:rsidRPr="00CC4A0A" w:rsidRDefault="003A5673" w:rsidP="00CC4A0A"/>
    <w:sectPr w:rsidR="003A5673" w:rsidRPr="00CC4A0A" w:rsidSect="009E04FF">
      <w:pgSz w:w="11906" w:h="16838"/>
      <w:pgMar w:top="2836" w:right="99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7"/>
    <w:rsid w:val="000D3C6E"/>
    <w:rsid w:val="000E7180"/>
    <w:rsid w:val="001D6601"/>
    <w:rsid w:val="00203AB4"/>
    <w:rsid w:val="0037602F"/>
    <w:rsid w:val="003A5673"/>
    <w:rsid w:val="006D39D8"/>
    <w:rsid w:val="006F53FA"/>
    <w:rsid w:val="008E0F37"/>
    <w:rsid w:val="009E04FF"/>
    <w:rsid w:val="00A07A8B"/>
    <w:rsid w:val="00BC366F"/>
    <w:rsid w:val="00BD1557"/>
    <w:rsid w:val="00CC4A0A"/>
    <w:rsid w:val="00CF1048"/>
    <w:rsid w:val="00D1542A"/>
    <w:rsid w:val="00D64C98"/>
    <w:rsid w:val="00DE286A"/>
    <w:rsid w:val="00E156A9"/>
    <w:rsid w:val="00E7578E"/>
    <w:rsid w:val="00EB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7825"/>
  <w15:chartTrackingRefBased/>
  <w15:docId w15:val="{E76F544B-A10B-45D4-BDA8-80168892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557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156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Líndon Roberto</dc:creator>
  <cp:keywords/>
  <dc:description/>
  <cp:lastModifiedBy>user</cp:lastModifiedBy>
  <cp:revision>18</cp:revision>
  <dcterms:created xsi:type="dcterms:W3CDTF">2025-04-04T19:04:00Z</dcterms:created>
  <dcterms:modified xsi:type="dcterms:W3CDTF">2025-08-01T18:28:00Z</dcterms:modified>
</cp:coreProperties>
</file>