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33DB" w14:textId="7208BFF1" w:rsidR="0003638C" w:rsidRPr="0003638C" w:rsidRDefault="0003638C" w:rsidP="0003638C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63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10</w:t>
      </w:r>
      <w:r w:rsidR="006529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0363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1</w:t>
      </w:r>
      <w:r w:rsidR="006529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0363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JULHO DE 2025.</w:t>
      </w:r>
    </w:p>
    <w:p w14:paraId="5B780C08" w14:textId="77777777" w:rsidR="0003638C" w:rsidRPr="0003638C" w:rsidRDefault="0003638C" w:rsidP="0003638C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7286F1" w14:textId="10BF275E" w:rsidR="0003638C" w:rsidRPr="0003638C" w:rsidRDefault="0003638C" w:rsidP="0003638C">
      <w:pPr>
        <w:tabs>
          <w:tab w:val="left" w:pos="9072"/>
          <w:tab w:val="left" w:pos="9214"/>
          <w:tab w:val="left" w:pos="9498"/>
        </w:tabs>
        <w:spacing w:after="0"/>
        <w:ind w:left="4962"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638C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do ano de 2024, e dá outras providências.</w:t>
      </w:r>
    </w:p>
    <w:p w14:paraId="0C072624" w14:textId="77777777" w:rsidR="00DD1928" w:rsidRPr="0003638C" w:rsidRDefault="00DD1928" w:rsidP="0003638C">
      <w:pPr>
        <w:spacing w:after="0"/>
        <w:ind w:right="-1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0FA778D" w14:textId="5EBFEC4D" w:rsidR="001B3B16" w:rsidRPr="0003638C" w:rsidRDefault="00DD1928" w:rsidP="0003638C">
      <w:pPr>
        <w:ind w:right="-1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638C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03638C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03638C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3638C">
        <w:rPr>
          <w:rFonts w:ascii="Times New Roman" w:hAnsi="Times New Roman" w:cs="Times New Roman"/>
          <w:sz w:val="24"/>
          <w:szCs w:val="24"/>
        </w:rPr>
        <w:t>a</w:t>
      </w:r>
      <w:r w:rsidRPr="0003638C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3638C">
        <w:rPr>
          <w:rFonts w:ascii="Times New Roman" w:hAnsi="Times New Roman" w:cs="Times New Roman"/>
          <w:sz w:val="24"/>
          <w:szCs w:val="24"/>
        </w:rPr>
        <w:t xml:space="preserve">abrir </w:t>
      </w:r>
      <w:r w:rsidRPr="0003638C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03638C">
        <w:rPr>
          <w:rFonts w:ascii="Times New Roman" w:hAnsi="Times New Roman" w:cs="Times New Roman"/>
          <w:sz w:val="24"/>
          <w:szCs w:val="24"/>
        </w:rPr>
        <w:t>suplementar</w:t>
      </w:r>
      <w:r w:rsidRPr="0003638C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03638C">
        <w:rPr>
          <w:rFonts w:ascii="Times New Roman" w:hAnsi="Times New Roman" w:cs="Times New Roman"/>
          <w:sz w:val="24"/>
          <w:szCs w:val="24"/>
        </w:rPr>
        <w:t>por</w:t>
      </w:r>
      <w:r w:rsidR="008D1293" w:rsidRPr="0003638C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03638C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03638C">
        <w:rPr>
          <w:rFonts w:ascii="Times New Roman" w:hAnsi="Times New Roman" w:cs="Times New Roman"/>
          <w:sz w:val="24"/>
          <w:szCs w:val="24"/>
        </w:rPr>
        <w:t>2</w:t>
      </w:r>
      <w:r w:rsidR="00FC59A3" w:rsidRPr="0003638C">
        <w:rPr>
          <w:rFonts w:ascii="Times New Roman" w:hAnsi="Times New Roman" w:cs="Times New Roman"/>
          <w:sz w:val="24"/>
          <w:szCs w:val="24"/>
        </w:rPr>
        <w:t>4</w:t>
      </w:r>
      <w:r w:rsidR="00770925" w:rsidRPr="0003638C">
        <w:rPr>
          <w:rFonts w:ascii="Times New Roman" w:hAnsi="Times New Roman" w:cs="Times New Roman"/>
          <w:sz w:val="24"/>
          <w:szCs w:val="24"/>
        </w:rPr>
        <w:t xml:space="preserve">, </w:t>
      </w:r>
      <w:r w:rsidRPr="0003638C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3F5311" w:rsidRPr="0003638C">
        <w:rPr>
          <w:rFonts w:ascii="Times New Roman" w:hAnsi="Times New Roman" w:cs="Times New Roman"/>
          <w:sz w:val="24"/>
          <w:szCs w:val="24"/>
        </w:rPr>
        <w:t xml:space="preserve">R$ </w:t>
      </w:r>
      <w:r w:rsidR="00991A01" w:rsidRPr="0003638C">
        <w:rPr>
          <w:rFonts w:ascii="Times New Roman" w:hAnsi="Times New Roman" w:cs="Times New Roman"/>
          <w:sz w:val="24"/>
          <w:szCs w:val="24"/>
        </w:rPr>
        <w:t>965.000,00</w:t>
      </w:r>
      <w:r w:rsidR="00642126" w:rsidRPr="0003638C">
        <w:rPr>
          <w:rFonts w:ascii="Times New Roman" w:hAnsi="Times New Roman" w:cs="Times New Roman"/>
          <w:sz w:val="24"/>
          <w:szCs w:val="24"/>
        </w:rPr>
        <w:t xml:space="preserve"> </w:t>
      </w:r>
      <w:r w:rsidR="003F5311" w:rsidRPr="0003638C">
        <w:rPr>
          <w:rFonts w:ascii="Times New Roman" w:hAnsi="Times New Roman" w:cs="Times New Roman"/>
          <w:sz w:val="24"/>
          <w:szCs w:val="24"/>
        </w:rPr>
        <w:t>(</w:t>
      </w:r>
      <w:r w:rsidR="00991A01" w:rsidRPr="00036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novecentos e sessenta e cinco mil reais</w:t>
      </w:r>
      <w:r w:rsidR="003F5311" w:rsidRPr="0003638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03638C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03638C">
        <w:rPr>
          <w:rFonts w:ascii="Times New Roman" w:hAnsi="Times New Roman" w:cs="Times New Roman"/>
          <w:sz w:val="24"/>
          <w:szCs w:val="24"/>
        </w:rPr>
        <w:t>dando a seguinte redação</w:t>
      </w:r>
      <w:r w:rsidRPr="0003638C">
        <w:rPr>
          <w:rFonts w:ascii="Times New Roman" w:hAnsi="Times New Roman" w:cs="Times New Roman"/>
          <w:sz w:val="24"/>
          <w:szCs w:val="24"/>
        </w:rPr>
        <w:t>:</w:t>
      </w:r>
    </w:p>
    <w:p w14:paraId="7A595E3B" w14:textId="77777777" w:rsidR="00991A01" w:rsidRPr="0003638C" w:rsidRDefault="00991A01" w:rsidP="0003638C">
      <w:pPr>
        <w:pStyle w:val="NormalWeb"/>
        <w:spacing w:before="0" w:beforeAutospacing="0" w:after="0" w:afterAutospacing="0" w:line="276" w:lineRule="auto"/>
        <w:ind w:right="-1"/>
        <w:jc w:val="both"/>
        <w:rPr>
          <w:bCs/>
          <w:color w:val="000000"/>
        </w:rPr>
      </w:pPr>
      <w:r w:rsidRPr="0003638C">
        <w:rPr>
          <w:bCs/>
          <w:color w:val="000000"/>
        </w:rPr>
        <w:t>14 - Secretaria Municipal de Turismo, Cultura, Esporte e Lazer</w:t>
      </w:r>
    </w:p>
    <w:p w14:paraId="5EF64EAF" w14:textId="74FBC8F5" w:rsidR="00991A01" w:rsidRPr="0003638C" w:rsidRDefault="00991A01" w:rsidP="0003638C">
      <w:pPr>
        <w:pStyle w:val="NormalWeb"/>
        <w:spacing w:before="0" w:beforeAutospacing="0" w:after="0" w:afterAutospacing="0" w:line="276" w:lineRule="auto"/>
        <w:ind w:right="-1"/>
        <w:jc w:val="both"/>
        <w:rPr>
          <w:bCs/>
          <w:color w:val="000000"/>
        </w:rPr>
      </w:pPr>
      <w:r w:rsidRPr="0003638C">
        <w:rPr>
          <w:bCs/>
          <w:color w:val="000000"/>
        </w:rPr>
        <w:t>1- Secretaria Municipal de Turismo, Cultura, Esporte e Lazer</w:t>
      </w:r>
    </w:p>
    <w:p w14:paraId="2A35807E" w14:textId="77777777" w:rsidR="00991A01" w:rsidRPr="0003638C" w:rsidRDefault="00991A01" w:rsidP="0003638C">
      <w:pPr>
        <w:pStyle w:val="NormalWeb"/>
        <w:spacing w:before="0" w:beforeAutospacing="0" w:after="0" w:afterAutospacing="0" w:line="276" w:lineRule="auto"/>
        <w:ind w:right="-1"/>
        <w:jc w:val="both"/>
        <w:rPr>
          <w:bCs/>
          <w:color w:val="000000"/>
        </w:rPr>
      </w:pPr>
      <w:r w:rsidRPr="0003638C">
        <w:rPr>
          <w:bCs/>
          <w:color w:val="000000"/>
        </w:rPr>
        <w:t>13.392.0420.2107.0000 - Calendário Eventos</w:t>
      </w:r>
    </w:p>
    <w:p w14:paraId="618F3158" w14:textId="4B4D90C0" w:rsidR="00991A01" w:rsidRPr="0003638C" w:rsidRDefault="00991A01" w:rsidP="0003638C">
      <w:pPr>
        <w:pStyle w:val="NormalWeb"/>
        <w:spacing w:before="0" w:beforeAutospacing="0" w:after="0" w:afterAutospacing="0" w:line="276" w:lineRule="auto"/>
        <w:ind w:right="-1"/>
        <w:jc w:val="both"/>
        <w:rPr>
          <w:bCs/>
          <w:color w:val="000000"/>
        </w:rPr>
      </w:pPr>
      <w:r w:rsidRPr="0003638C">
        <w:rPr>
          <w:bCs/>
          <w:color w:val="000000"/>
        </w:rPr>
        <w:t>3.3.3.90.39.00.00.00.00 - Outros Serviços de Terceiros - PJ (3705) ...................</w:t>
      </w:r>
      <w:r w:rsidR="00B47FEA">
        <w:rPr>
          <w:bCs/>
          <w:color w:val="000000"/>
        </w:rPr>
        <w:t>....</w:t>
      </w:r>
      <w:r w:rsidRPr="0003638C">
        <w:rPr>
          <w:bCs/>
          <w:color w:val="000000"/>
        </w:rPr>
        <w:t>.....R$ 965.000,00</w:t>
      </w:r>
    </w:p>
    <w:p w14:paraId="209517B7" w14:textId="5FECA582" w:rsidR="00143307" w:rsidRPr="0003638C" w:rsidRDefault="00991A01" w:rsidP="0003638C">
      <w:pPr>
        <w:pStyle w:val="NormalWeb"/>
        <w:spacing w:before="0" w:beforeAutospacing="0" w:after="0" w:afterAutospacing="0" w:line="276" w:lineRule="auto"/>
        <w:ind w:right="-1"/>
        <w:jc w:val="both"/>
        <w:rPr>
          <w:b/>
          <w:color w:val="000000"/>
        </w:rPr>
      </w:pPr>
      <w:r w:rsidRPr="0003638C">
        <w:rPr>
          <w:b/>
          <w:color w:val="000000"/>
        </w:rPr>
        <w:t>Recurso 01 LIVRE (500 - Recursos não Vinculados de Impostos)</w:t>
      </w:r>
    </w:p>
    <w:p w14:paraId="7FD0EE89" w14:textId="67537838" w:rsidR="003F5311" w:rsidRPr="0003638C" w:rsidRDefault="00DD1928" w:rsidP="0003638C">
      <w:pPr>
        <w:pStyle w:val="NormalWeb"/>
        <w:tabs>
          <w:tab w:val="left" w:pos="142"/>
        </w:tabs>
        <w:spacing w:before="0" w:beforeAutospacing="0" w:after="0" w:afterAutospacing="0" w:line="276" w:lineRule="auto"/>
        <w:ind w:right="-1"/>
        <w:jc w:val="both"/>
      </w:pPr>
      <w:r w:rsidRPr="0003638C">
        <w:t>Total:.....................................</w:t>
      </w:r>
      <w:r w:rsidR="00A20907" w:rsidRPr="0003638C">
        <w:t>..................</w:t>
      </w:r>
      <w:r w:rsidRPr="0003638C">
        <w:t>....................</w:t>
      </w:r>
      <w:r w:rsidR="001B23C6" w:rsidRPr="0003638C">
        <w:t>...</w:t>
      </w:r>
      <w:r w:rsidR="006E403C" w:rsidRPr="0003638C">
        <w:t>....</w:t>
      </w:r>
      <w:r w:rsidRPr="0003638C">
        <w:t>....</w:t>
      </w:r>
      <w:r w:rsidR="00231447" w:rsidRPr="0003638C">
        <w:t>..</w:t>
      </w:r>
      <w:r w:rsidR="003F5311" w:rsidRPr="0003638C">
        <w:t>....</w:t>
      </w:r>
      <w:r w:rsidR="009316A9" w:rsidRPr="0003638C">
        <w:t>.</w:t>
      </w:r>
      <w:r w:rsidRPr="0003638C">
        <w:t>.</w:t>
      </w:r>
      <w:r w:rsidR="00B03044" w:rsidRPr="0003638C">
        <w:t>.......</w:t>
      </w:r>
      <w:r w:rsidR="00A20907" w:rsidRPr="0003638C">
        <w:t>.</w:t>
      </w:r>
      <w:r w:rsidR="003A689D" w:rsidRPr="0003638C">
        <w:t>..</w:t>
      </w:r>
      <w:r w:rsidR="00602018" w:rsidRPr="0003638C">
        <w:t>..............</w:t>
      </w:r>
      <w:r w:rsidR="00B47FEA">
        <w:t>......</w:t>
      </w:r>
      <w:r w:rsidR="008D1293" w:rsidRPr="0003638C">
        <w:t xml:space="preserve"> </w:t>
      </w:r>
      <w:r w:rsidR="00114C97" w:rsidRPr="0003638C">
        <w:t>R$</w:t>
      </w:r>
      <w:r w:rsidR="003F5311" w:rsidRPr="0003638C">
        <w:t xml:space="preserve"> </w:t>
      </w:r>
      <w:r w:rsidR="00B3741D" w:rsidRPr="0003638C">
        <w:t>9</w:t>
      </w:r>
      <w:r w:rsidR="00991A01" w:rsidRPr="0003638C">
        <w:t>65.000,00</w:t>
      </w:r>
    </w:p>
    <w:p w14:paraId="546B68A4" w14:textId="34CFC184" w:rsidR="003F5311" w:rsidRPr="0003638C" w:rsidRDefault="00114C97" w:rsidP="0003638C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638C">
        <w:rPr>
          <w:rFonts w:ascii="Times New Roman" w:hAnsi="Times New Roman" w:cs="Times New Roman"/>
          <w:sz w:val="24"/>
          <w:szCs w:val="24"/>
        </w:rPr>
        <w:t>(</w:t>
      </w:r>
      <w:r w:rsidR="00991A01" w:rsidRPr="00036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novecentos e sessenta e cinco mil reais</w:t>
      </w:r>
      <w:r w:rsidR="003F5311" w:rsidRPr="00036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03638C" w:rsidRPr="00036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5D2D622" w14:textId="77777777" w:rsidR="00A20907" w:rsidRPr="0003638C" w:rsidRDefault="00A20907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</w:pPr>
    </w:p>
    <w:p w14:paraId="2AA65873" w14:textId="6E1C4C3B" w:rsidR="00CE2783" w:rsidRPr="0003638C" w:rsidRDefault="007C7232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</w:pPr>
      <w:r w:rsidRPr="0003638C">
        <w:t xml:space="preserve">Art. 2° Servirá de base para o crédito </w:t>
      </w:r>
      <w:r w:rsidR="001E08EC" w:rsidRPr="0003638C">
        <w:t>suplementar</w:t>
      </w:r>
      <w:r w:rsidRPr="0003638C">
        <w:t xml:space="preserve"> previsto nesta lei, </w:t>
      </w:r>
      <w:r w:rsidR="00A5420C" w:rsidRPr="0003638C">
        <w:t>superávit financeiro do ano de 20</w:t>
      </w:r>
      <w:r w:rsidR="00852628" w:rsidRPr="0003638C">
        <w:t>2</w:t>
      </w:r>
      <w:r w:rsidR="00143307" w:rsidRPr="0003638C">
        <w:t>4</w:t>
      </w:r>
      <w:r w:rsidR="00770925" w:rsidRPr="0003638C">
        <w:t xml:space="preserve">, </w:t>
      </w:r>
      <w:r w:rsidR="001E08EC" w:rsidRPr="0003638C">
        <w:t>de igual valor.</w:t>
      </w:r>
    </w:p>
    <w:p w14:paraId="7C15D871" w14:textId="77777777" w:rsidR="009B2785" w:rsidRPr="0003638C" w:rsidRDefault="009B2785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</w:pPr>
    </w:p>
    <w:p w14:paraId="3F5E357B" w14:textId="77777777" w:rsidR="0003638C" w:rsidRPr="0003638C" w:rsidRDefault="0003638C" w:rsidP="0003638C">
      <w:pPr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3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C368B66" w14:textId="77777777" w:rsidR="0003638C" w:rsidRPr="0003638C" w:rsidRDefault="0003638C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  <w:rPr>
          <w:color w:val="000000" w:themeColor="text1"/>
        </w:rPr>
      </w:pPr>
      <w:r w:rsidRPr="0003638C">
        <w:rPr>
          <w:color w:val="000000" w:themeColor="text1"/>
        </w:rPr>
        <w:t>Art. 4º Esta Lei entra em vigor na data de sua publicação.</w:t>
      </w:r>
    </w:p>
    <w:p w14:paraId="738E881E" w14:textId="77777777" w:rsidR="0003638C" w:rsidRPr="0003638C" w:rsidRDefault="0003638C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  <w:rPr>
          <w:color w:val="000000" w:themeColor="text1"/>
        </w:rPr>
      </w:pPr>
    </w:p>
    <w:p w14:paraId="3E08CC5A" w14:textId="77777777" w:rsidR="0003638C" w:rsidRPr="0003638C" w:rsidRDefault="0003638C" w:rsidP="0003638C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63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31ACF2D" w14:textId="77777777" w:rsidR="00B47FEA" w:rsidRDefault="0003638C" w:rsidP="0003638C">
      <w:pPr>
        <w:spacing w:after="0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03638C">
        <w:rPr>
          <w:rFonts w:ascii="Times New Roman" w:hAnsi="Times New Roman" w:cs="Times New Roman"/>
          <w:sz w:val="24"/>
          <w:szCs w:val="24"/>
        </w:rPr>
        <w:t>abrir crédito suplementar no orçamento vigente, por superávit financeiro do ano de 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FEA" w:rsidRPr="00B47FEA">
        <w:rPr>
          <w:rFonts w:ascii="Times New Roman" w:hAnsi="Times New Roman" w:cs="Times New Roman"/>
          <w:sz w:val="24"/>
          <w:szCs w:val="24"/>
        </w:rPr>
        <w:t>O valor será utilizado para o repasse de patrocínio conforme determina a Lei Municipal n° 11.462 de 2025, que estabelece as diretrizes e normas para a concessão de patrocínios no âmbito do município.</w:t>
      </w:r>
    </w:p>
    <w:p w14:paraId="43AA4710" w14:textId="016537D0" w:rsidR="0003638C" w:rsidRPr="0003638C" w:rsidRDefault="0003638C" w:rsidP="0003638C">
      <w:pPr>
        <w:spacing w:after="0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3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6750AA6" w14:textId="77777777" w:rsidR="0003638C" w:rsidRPr="0003638C" w:rsidRDefault="0003638C" w:rsidP="0003638C">
      <w:pPr>
        <w:spacing w:after="0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76303524" w14:textId="40B55163" w:rsidR="0003638C" w:rsidRPr="0003638C" w:rsidRDefault="0003638C" w:rsidP="0003638C">
      <w:pPr>
        <w:pStyle w:val="NormalWeb"/>
        <w:spacing w:before="0" w:beforeAutospacing="0" w:after="0" w:afterAutospacing="0" w:line="276" w:lineRule="auto"/>
        <w:ind w:right="-1" w:firstLine="1418"/>
        <w:jc w:val="both"/>
        <w:rPr>
          <w:color w:val="000000" w:themeColor="text1"/>
        </w:rPr>
      </w:pPr>
      <w:r w:rsidRPr="0003638C">
        <w:rPr>
          <w:color w:val="000000" w:themeColor="text1"/>
        </w:rPr>
        <w:t>GABINETE DO PREFEITO MUNICIPAL DE NOVA PRATA, em 1</w:t>
      </w:r>
      <w:r w:rsidR="006529D3">
        <w:rPr>
          <w:color w:val="000000" w:themeColor="text1"/>
        </w:rPr>
        <w:t>6</w:t>
      </w:r>
      <w:r w:rsidRPr="0003638C">
        <w:rPr>
          <w:color w:val="000000" w:themeColor="text1"/>
        </w:rPr>
        <w:t xml:space="preserve"> de julho de 2025.</w:t>
      </w:r>
    </w:p>
    <w:p w14:paraId="346238DE" w14:textId="77777777" w:rsidR="00F4416E" w:rsidRPr="0003638C" w:rsidRDefault="00F4416E" w:rsidP="0003638C">
      <w:pPr>
        <w:pStyle w:val="NormalWeb"/>
        <w:spacing w:before="0" w:beforeAutospacing="0" w:after="0" w:afterAutospacing="0" w:line="276" w:lineRule="auto"/>
        <w:ind w:right="-1"/>
      </w:pPr>
    </w:p>
    <w:p w14:paraId="17E675D3" w14:textId="77777777" w:rsidR="0003638C" w:rsidRPr="0003638C" w:rsidRDefault="0003638C" w:rsidP="0003638C">
      <w:pPr>
        <w:spacing w:after="0"/>
        <w:rPr>
          <w:sz w:val="24"/>
          <w:szCs w:val="24"/>
          <w:lang w:eastAsia="pt-BR"/>
        </w:rPr>
      </w:pPr>
    </w:p>
    <w:p w14:paraId="7A7A158E" w14:textId="64C3DDB7" w:rsidR="0003638C" w:rsidRPr="0003638C" w:rsidRDefault="0003638C" w:rsidP="0003638C">
      <w:pPr>
        <w:spacing w:after="0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03638C">
        <w:rPr>
          <w:rFonts w:ascii="Times New Roman" w:hAnsi="Times New Roman" w:cs="Times New Roman"/>
          <w:sz w:val="24"/>
          <w:szCs w:val="24"/>
          <w:lang w:eastAsia="pt-BR"/>
        </w:rPr>
        <w:t>Umberto Luiz Carnevalli</w:t>
      </w:r>
    </w:p>
    <w:p w14:paraId="35F3AA7C" w14:textId="1556E4F4" w:rsidR="0003638C" w:rsidRPr="0003638C" w:rsidRDefault="0003638C" w:rsidP="0003638C">
      <w:pPr>
        <w:spacing w:after="0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03638C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03638C" w:rsidRPr="0003638C" w:rsidSect="00B47FEA">
      <w:pgSz w:w="11906" w:h="16838"/>
      <w:pgMar w:top="3402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638C"/>
    <w:rsid w:val="0004257D"/>
    <w:rsid w:val="0006770D"/>
    <w:rsid w:val="00082C74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5803"/>
    <w:rsid w:val="00137399"/>
    <w:rsid w:val="00137FD4"/>
    <w:rsid w:val="00143307"/>
    <w:rsid w:val="00150E67"/>
    <w:rsid w:val="00152A05"/>
    <w:rsid w:val="001741AF"/>
    <w:rsid w:val="0018004D"/>
    <w:rsid w:val="00180A35"/>
    <w:rsid w:val="00184D47"/>
    <w:rsid w:val="001A177D"/>
    <w:rsid w:val="001A6D9A"/>
    <w:rsid w:val="001B23C6"/>
    <w:rsid w:val="001B253E"/>
    <w:rsid w:val="001B3B16"/>
    <w:rsid w:val="001B7B33"/>
    <w:rsid w:val="001C5472"/>
    <w:rsid w:val="001C60B0"/>
    <w:rsid w:val="001D17D0"/>
    <w:rsid w:val="001D2E10"/>
    <w:rsid w:val="001E08EC"/>
    <w:rsid w:val="001E4827"/>
    <w:rsid w:val="001F1FCA"/>
    <w:rsid w:val="001F269D"/>
    <w:rsid w:val="001F5AA4"/>
    <w:rsid w:val="001F7602"/>
    <w:rsid w:val="002167B0"/>
    <w:rsid w:val="002203CA"/>
    <w:rsid w:val="0023049C"/>
    <w:rsid w:val="00231447"/>
    <w:rsid w:val="00253043"/>
    <w:rsid w:val="002A4396"/>
    <w:rsid w:val="002A5903"/>
    <w:rsid w:val="002A65EF"/>
    <w:rsid w:val="002C04C3"/>
    <w:rsid w:val="002C1629"/>
    <w:rsid w:val="002D24A6"/>
    <w:rsid w:val="002F715E"/>
    <w:rsid w:val="0030230A"/>
    <w:rsid w:val="00307798"/>
    <w:rsid w:val="00315BCB"/>
    <w:rsid w:val="003220D6"/>
    <w:rsid w:val="00330FBF"/>
    <w:rsid w:val="00375006"/>
    <w:rsid w:val="00377AA4"/>
    <w:rsid w:val="0038404A"/>
    <w:rsid w:val="003A2107"/>
    <w:rsid w:val="003A689D"/>
    <w:rsid w:val="003C2D86"/>
    <w:rsid w:val="003F5311"/>
    <w:rsid w:val="00405C36"/>
    <w:rsid w:val="0044518F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820DB"/>
    <w:rsid w:val="00583EE7"/>
    <w:rsid w:val="005929EC"/>
    <w:rsid w:val="005959EB"/>
    <w:rsid w:val="005B2FC0"/>
    <w:rsid w:val="005B5A93"/>
    <w:rsid w:val="005C5F5A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7C40"/>
    <w:rsid w:val="00642126"/>
    <w:rsid w:val="006511F2"/>
    <w:rsid w:val="006529D3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DE6"/>
    <w:rsid w:val="007400EA"/>
    <w:rsid w:val="00746E9A"/>
    <w:rsid w:val="007604FF"/>
    <w:rsid w:val="00770925"/>
    <w:rsid w:val="0077353C"/>
    <w:rsid w:val="00786102"/>
    <w:rsid w:val="00794002"/>
    <w:rsid w:val="00795E67"/>
    <w:rsid w:val="00797FB5"/>
    <w:rsid w:val="007B08DF"/>
    <w:rsid w:val="007B416C"/>
    <w:rsid w:val="007C2F32"/>
    <w:rsid w:val="007C7232"/>
    <w:rsid w:val="007D1D28"/>
    <w:rsid w:val="007F6239"/>
    <w:rsid w:val="00806E98"/>
    <w:rsid w:val="00815324"/>
    <w:rsid w:val="00841C5D"/>
    <w:rsid w:val="00847F6D"/>
    <w:rsid w:val="00852628"/>
    <w:rsid w:val="008610FB"/>
    <w:rsid w:val="00870B15"/>
    <w:rsid w:val="0088639C"/>
    <w:rsid w:val="00892C9D"/>
    <w:rsid w:val="008971DB"/>
    <w:rsid w:val="008A2D60"/>
    <w:rsid w:val="008A688F"/>
    <w:rsid w:val="008C07DE"/>
    <w:rsid w:val="008D1293"/>
    <w:rsid w:val="008D24F3"/>
    <w:rsid w:val="008D4E81"/>
    <w:rsid w:val="008D60EA"/>
    <w:rsid w:val="008E148F"/>
    <w:rsid w:val="008E3C3D"/>
    <w:rsid w:val="008E68A2"/>
    <w:rsid w:val="008E736D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57C3F"/>
    <w:rsid w:val="00957F0D"/>
    <w:rsid w:val="00965622"/>
    <w:rsid w:val="009703E3"/>
    <w:rsid w:val="0097314E"/>
    <w:rsid w:val="00973847"/>
    <w:rsid w:val="00991A01"/>
    <w:rsid w:val="009923AA"/>
    <w:rsid w:val="009A4E43"/>
    <w:rsid w:val="009A51F7"/>
    <w:rsid w:val="009B145A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853AD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AF4F43"/>
    <w:rsid w:val="00B0125D"/>
    <w:rsid w:val="00B016A3"/>
    <w:rsid w:val="00B03044"/>
    <w:rsid w:val="00B15039"/>
    <w:rsid w:val="00B2401A"/>
    <w:rsid w:val="00B33762"/>
    <w:rsid w:val="00B3741D"/>
    <w:rsid w:val="00B37D36"/>
    <w:rsid w:val="00B47FEA"/>
    <w:rsid w:val="00B51FE5"/>
    <w:rsid w:val="00B7269B"/>
    <w:rsid w:val="00B750FB"/>
    <w:rsid w:val="00B77BE7"/>
    <w:rsid w:val="00BC1B30"/>
    <w:rsid w:val="00BC2271"/>
    <w:rsid w:val="00BE2E87"/>
    <w:rsid w:val="00BF33F8"/>
    <w:rsid w:val="00BF4526"/>
    <w:rsid w:val="00C00131"/>
    <w:rsid w:val="00C03861"/>
    <w:rsid w:val="00C04920"/>
    <w:rsid w:val="00C202AF"/>
    <w:rsid w:val="00C80E28"/>
    <w:rsid w:val="00C972D3"/>
    <w:rsid w:val="00CB190B"/>
    <w:rsid w:val="00CB2F51"/>
    <w:rsid w:val="00CC0101"/>
    <w:rsid w:val="00CC29EB"/>
    <w:rsid w:val="00CC79EF"/>
    <w:rsid w:val="00CE2783"/>
    <w:rsid w:val="00CE6F69"/>
    <w:rsid w:val="00CF2930"/>
    <w:rsid w:val="00CF628D"/>
    <w:rsid w:val="00D359FD"/>
    <w:rsid w:val="00D66F24"/>
    <w:rsid w:val="00D70B96"/>
    <w:rsid w:val="00D861E7"/>
    <w:rsid w:val="00D86AA4"/>
    <w:rsid w:val="00D92BAD"/>
    <w:rsid w:val="00DA2B59"/>
    <w:rsid w:val="00DB3808"/>
    <w:rsid w:val="00DD1928"/>
    <w:rsid w:val="00DD7FB5"/>
    <w:rsid w:val="00DE45DE"/>
    <w:rsid w:val="00DE6A7B"/>
    <w:rsid w:val="00DF24A7"/>
    <w:rsid w:val="00DF506F"/>
    <w:rsid w:val="00DF6BB0"/>
    <w:rsid w:val="00E06F8A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302AB"/>
    <w:rsid w:val="00F32870"/>
    <w:rsid w:val="00F33591"/>
    <w:rsid w:val="00F3640B"/>
    <w:rsid w:val="00F4416E"/>
    <w:rsid w:val="00F45FA1"/>
    <w:rsid w:val="00F56B43"/>
    <w:rsid w:val="00F60337"/>
    <w:rsid w:val="00F8195E"/>
    <w:rsid w:val="00F83414"/>
    <w:rsid w:val="00F971FE"/>
    <w:rsid w:val="00FA0B6F"/>
    <w:rsid w:val="00FC2AE5"/>
    <w:rsid w:val="00FC59A3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Fernanda Belizki</cp:lastModifiedBy>
  <cp:revision>3</cp:revision>
  <cp:lastPrinted>2025-02-25T12:58:00Z</cp:lastPrinted>
  <dcterms:created xsi:type="dcterms:W3CDTF">2025-07-17T19:05:00Z</dcterms:created>
  <dcterms:modified xsi:type="dcterms:W3CDTF">2025-07-18T17:09:00Z</dcterms:modified>
</cp:coreProperties>
</file>