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AAF80" w14:textId="77777777" w:rsidR="008E3C5F" w:rsidRPr="00737206" w:rsidRDefault="008E3C5F" w:rsidP="008E3C5F">
      <w:pPr>
        <w:jc w:val="center"/>
        <w:rPr>
          <w:b/>
          <w:sz w:val="28"/>
          <w:szCs w:val="28"/>
        </w:rPr>
      </w:pPr>
      <w:bookmarkStart w:id="0" w:name="OLE_LINK3"/>
      <w:r w:rsidRPr="00737206">
        <w:rPr>
          <w:b/>
          <w:sz w:val="28"/>
          <w:szCs w:val="28"/>
        </w:rPr>
        <w:t>PEDIDO DE INDICAÇÃO Nº 6</w:t>
      </w:r>
      <w:r>
        <w:rPr>
          <w:b/>
          <w:sz w:val="28"/>
          <w:szCs w:val="28"/>
        </w:rPr>
        <w:t>4</w:t>
      </w:r>
      <w:r w:rsidRPr="00737206">
        <w:rPr>
          <w:b/>
          <w:sz w:val="28"/>
          <w:szCs w:val="28"/>
        </w:rPr>
        <w:t>/2025</w:t>
      </w:r>
    </w:p>
    <w:p w14:paraId="2F8B8011" w14:textId="77777777" w:rsidR="008E3C5F" w:rsidRPr="00737206" w:rsidRDefault="008E3C5F" w:rsidP="008E3C5F">
      <w:pPr>
        <w:rPr>
          <w:sz w:val="28"/>
          <w:szCs w:val="28"/>
        </w:rPr>
      </w:pPr>
    </w:p>
    <w:p w14:paraId="15BCD95B" w14:textId="77777777" w:rsidR="008E3C5F" w:rsidRDefault="008E3C5F" w:rsidP="008E3C5F">
      <w:pPr>
        <w:pStyle w:val="SemEspaamento"/>
        <w:ind w:firstLine="709"/>
        <w:jc w:val="both"/>
        <w:rPr>
          <w:sz w:val="28"/>
          <w:szCs w:val="28"/>
        </w:rPr>
      </w:pPr>
      <w:r w:rsidRPr="00737206">
        <w:rPr>
          <w:sz w:val="28"/>
          <w:szCs w:val="28"/>
        </w:rPr>
        <w:t>Senhores Vereadores,</w:t>
      </w:r>
    </w:p>
    <w:p w14:paraId="08EB2EFC" w14:textId="77777777" w:rsidR="008E3C5F" w:rsidRPr="00737206" w:rsidRDefault="008E3C5F" w:rsidP="008E3C5F">
      <w:pPr>
        <w:pStyle w:val="SemEspaamento"/>
        <w:ind w:firstLine="709"/>
        <w:jc w:val="both"/>
        <w:rPr>
          <w:sz w:val="28"/>
          <w:szCs w:val="28"/>
        </w:rPr>
      </w:pPr>
    </w:p>
    <w:p w14:paraId="60FF2EFB" w14:textId="3B0D6191" w:rsidR="00DA5056" w:rsidRDefault="008E3C5F" w:rsidP="00DA5056">
      <w:pPr>
        <w:pStyle w:val="SemEspaamento"/>
        <w:ind w:firstLine="709"/>
        <w:contextualSpacing/>
        <w:jc w:val="both"/>
        <w:rPr>
          <w:sz w:val="28"/>
          <w:szCs w:val="28"/>
        </w:rPr>
      </w:pPr>
      <w:r w:rsidRPr="00737206">
        <w:rPr>
          <w:sz w:val="28"/>
          <w:szCs w:val="28"/>
        </w:rPr>
        <w:t>O Vereador Paraíba Mamede, Líder da Bancada do Republicanos, apresenta aos demais colegas, o pedido de indicação a seguir e se for aprovado, seja encaminhado ao Poder Executivo Municipal.</w:t>
      </w:r>
    </w:p>
    <w:p w14:paraId="472351E9" w14:textId="2BA7FC70" w:rsidR="00B1143B" w:rsidRDefault="00DA5056" w:rsidP="00B1143B">
      <w:pPr>
        <w:pStyle w:val="SemEspaamento"/>
        <w:ind w:firstLine="709"/>
        <w:contextualSpacing/>
        <w:jc w:val="both"/>
        <w:rPr>
          <w:sz w:val="28"/>
          <w:szCs w:val="28"/>
        </w:rPr>
      </w:pPr>
      <w:r w:rsidRPr="00DA5056">
        <w:rPr>
          <w:sz w:val="28"/>
          <w:szCs w:val="28"/>
        </w:rPr>
        <w:t>Solicit</w:t>
      </w:r>
      <w:r w:rsidR="00255697">
        <w:rPr>
          <w:sz w:val="28"/>
          <w:szCs w:val="28"/>
        </w:rPr>
        <w:t>a</w:t>
      </w:r>
      <w:r w:rsidRPr="00DA5056">
        <w:rPr>
          <w:sz w:val="28"/>
          <w:szCs w:val="28"/>
        </w:rPr>
        <w:t xml:space="preserve"> que o Poder Executivo estude a possibilidade de fazer o reparcelamento das dívidas antigas</w:t>
      </w:r>
      <w:r w:rsidR="00302405">
        <w:rPr>
          <w:sz w:val="28"/>
          <w:szCs w:val="28"/>
        </w:rPr>
        <w:t xml:space="preserve"> de imóveis</w:t>
      </w:r>
      <w:r w:rsidRPr="00DA5056">
        <w:rPr>
          <w:sz w:val="28"/>
          <w:szCs w:val="28"/>
        </w:rPr>
        <w:t>,</w:t>
      </w:r>
      <w:bookmarkStart w:id="1" w:name="OLE_LINK4"/>
      <w:r w:rsidRPr="00DA5056">
        <w:rPr>
          <w:sz w:val="28"/>
          <w:szCs w:val="28"/>
        </w:rPr>
        <w:t xml:space="preserve"> com abatimento e redução nas multas e juros</w:t>
      </w:r>
      <w:bookmarkEnd w:id="1"/>
      <w:r w:rsidRPr="00DA5056">
        <w:rPr>
          <w:sz w:val="28"/>
          <w:szCs w:val="28"/>
        </w:rPr>
        <w:t>, para todos os devedores do município, em especial às pessoas físicas consideradas carentes ou de baixa renda.</w:t>
      </w:r>
    </w:p>
    <w:p w14:paraId="6D3EE90E" w14:textId="77777777" w:rsidR="00B1143B" w:rsidRDefault="00B1143B" w:rsidP="00B1143B">
      <w:pPr>
        <w:pStyle w:val="SemEspaamento"/>
        <w:ind w:firstLine="709"/>
        <w:contextualSpacing/>
        <w:jc w:val="both"/>
        <w:rPr>
          <w:sz w:val="28"/>
          <w:szCs w:val="28"/>
        </w:rPr>
      </w:pPr>
    </w:p>
    <w:p w14:paraId="629DF382" w14:textId="217FB347" w:rsidR="008E3C5F" w:rsidRDefault="008E3C5F" w:rsidP="00B1143B">
      <w:pPr>
        <w:pStyle w:val="SemEspaamento"/>
        <w:ind w:firstLine="709"/>
        <w:contextualSpacing/>
        <w:jc w:val="both"/>
        <w:rPr>
          <w:sz w:val="28"/>
          <w:szCs w:val="28"/>
        </w:rPr>
      </w:pPr>
      <w:r w:rsidRPr="00E80244">
        <w:rPr>
          <w:sz w:val="28"/>
          <w:szCs w:val="28"/>
          <w:u w:val="single"/>
        </w:rPr>
        <w:t>Justificativa</w:t>
      </w:r>
    </w:p>
    <w:p w14:paraId="6093B983" w14:textId="6C9A3C41" w:rsidR="008E3C5F" w:rsidRPr="008730AF" w:rsidRDefault="00302405" w:rsidP="008E3C5F">
      <w:pPr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  <w:t xml:space="preserve">As </w:t>
      </w:r>
      <w:r w:rsidR="008E3C5F" w:rsidRPr="008730AF">
        <w:rPr>
          <w:rFonts w:cstheme="minorHAnsi"/>
          <w:sz w:val="28"/>
          <w:szCs w:val="28"/>
        </w:rPr>
        <w:t>Pessoas Físicas consideradas carentes ou de baixa renda cuja situação econômica familiar não lhes permita pagar foro, taxas de ocupação e laudêmios referentes a imóveis</w:t>
      </w:r>
      <w:r>
        <w:rPr>
          <w:rFonts w:cstheme="minorHAnsi"/>
          <w:sz w:val="28"/>
          <w:szCs w:val="28"/>
        </w:rPr>
        <w:t xml:space="preserve">, </w:t>
      </w:r>
      <w:r w:rsidR="008E3C5F" w:rsidRPr="008730AF">
        <w:rPr>
          <w:rFonts w:cstheme="minorHAnsi"/>
          <w:sz w:val="28"/>
          <w:szCs w:val="28"/>
        </w:rPr>
        <w:t xml:space="preserve">podem requerer isenção por carência perante </w:t>
      </w:r>
      <w:r>
        <w:rPr>
          <w:rFonts w:cstheme="minorHAnsi"/>
          <w:sz w:val="28"/>
          <w:szCs w:val="28"/>
        </w:rPr>
        <w:t>o município.</w:t>
      </w:r>
    </w:p>
    <w:p w14:paraId="1E40B706" w14:textId="177B6080" w:rsidR="008E3C5F" w:rsidRPr="008730AF" w:rsidRDefault="008E3C5F" w:rsidP="008E3C5F">
      <w:pPr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8730AF">
        <w:rPr>
          <w:rFonts w:cstheme="minorHAnsi"/>
          <w:sz w:val="28"/>
          <w:szCs w:val="28"/>
        </w:rPr>
        <w:t>A situação de carência deve ser comprovada</w:t>
      </w:r>
      <w:r w:rsidR="00302405">
        <w:rPr>
          <w:rFonts w:cstheme="minorHAnsi"/>
          <w:sz w:val="28"/>
          <w:szCs w:val="28"/>
        </w:rPr>
        <w:t xml:space="preserve"> </w:t>
      </w:r>
      <w:r w:rsidRPr="008730AF">
        <w:rPr>
          <w:rFonts w:cstheme="minorHAnsi"/>
          <w:sz w:val="28"/>
          <w:szCs w:val="28"/>
        </w:rPr>
        <w:t>e pode ser suspensa quando verificada a alteração da situação econômica do beneficiário.</w:t>
      </w:r>
    </w:p>
    <w:p w14:paraId="0926AF9F" w14:textId="35CE778B" w:rsidR="008E3C5F" w:rsidRDefault="008E3C5F" w:rsidP="008E3C5F">
      <w:pPr>
        <w:contextualSpacing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Pr="008730AF">
        <w:rPr>
          <w:rFonts w:cstheme="minorHAnsi"/>
          <w:sz w:val="28"/>
          <w:szCs w:val="28"/>
        </w:rPr>
        <w:t>Os critérios para concessão do benefício de isenção por carência para o responsável pelo imóvel são os seguintes:</w:t>
      </w:r>
      <w:r>
        <w:rPr>
          <w:rFonts w:cstheme="minorHAnsi"/>
          <w:sz w:val="28"/>
          <w:szCs w:val="28"/>
        </w:rPr>
        <w:t xml:space="preserve"> e</w:t>
      </w:r>
      <w:r w:rsidRPr="008730AF">
        <w:rPr>
          <w:rFonts w:cstheme="minorHAnsi"/>
          <w:sz w:val="28"/>
          <w:szCs w:val="28"/>
        </w:rPr>
        <w:t>star inscrito no Cadastro Único para Programas Sociais do Governo Federal (</w:t>
      </w:r>
      <w:proofErr w:type="spellStart"/>
      <w:r w:rsidRPr="008730AF">
        <w:rPr>
          <w:rFonts w:cstheme="minorHAnsi"/>
          <w:sz w:val="28"/>
          <w:szCs w:val="28"/>
        </w:rPr>
        <w:t>CadÚnico</w:t>
      </w:r>
      <w:proofErr w:type="spellEnd"/>
      <w:r w:rsidRPr="008730AF">
        <w:rPr>
          <w:rFonts w:cstheme="minorHAnsi"/>
          <w:sz w:val="28"/>
          <w:szCs w:val="28"/>
        </w:rPr>
        <w:t xml:space="preserve">); </w:t>
      </w:r>
      <w:r>
        <w:rPr>
          <w:rFonts w:cstheme="minorHAnsi"/>
          <w:sz w:val="28"/>
          <w:szCs w:val="28"/>
        </w:rPr>
        <w:t>t</w:t>
      </w:r>
      <w:r w:rsidRPr="008730AF">
        <w:rPr>
          <w:rFonts w:cstheme="minorHAnsi"/>
          <w:sz w:val="28"/>
          <w:szCs w:val="28"/>
        </w:rPr>
        <w:t>er renda familiar mensal igual ou inferior ao valor correspondente a cinco salários mínimos;</w:t>
      </w:r>
      <w:r>
        <w:rPr>
          <w:rFonts w:cstheme="minorHAnsi"/>
          <w:sz w:val="28"/>
          <w:szCs w:val="28"/>
        </w:rPr>
        <w:t xml:space="preserve"> n</w:t>
      </w:r>
      <w:r w:rsidRPr="008730AF">
        <w:rPr>
          <w:rFonts w:cstheme="minorHAnsi"/>
          <w:sz w:val="28"/>
          <w:szCs w:val="28"/>
        </w:rPr>
        <w:t>ão deter posse ou propriedade de bens e direitos em montante superior ao estabelecido pela Receita Federal do Brasil, para obrigatoriedade de apresentação da Declaração de Ajuste Anual do Imposto de Renda;</w:t>
      </w:r>
      <w:r>
        <w:rPr>
          <w:rFonts w:cstheme="minorHAnsi"/>
          <w:sz w:val="28"/>
          <w:szCs w:val="28"/>
        </w:rPr>
        <w:t xml:space="preserve"> o</w:t>
      </w:r>
      <w:r w:rsidRPr="008730AF">
        <w:rPr>
          <w:rFonts w:cstheme="minorHAnsi"/>
          <w:sz w:val="28"/>
          <w:szCs w:val="28"/>
        </w:rPr>
        <w:t xml:space="preserve"> imóvel deve ser utilizado para fins de residência do responsável e dos demais familiares reconhecidos como ocupantes do imóvel</w:t>
      </w:r>
      <w:r>
        <w:rPr>
          <w:rFonts w:cstheme="minorHAnsi"/>
          <w:sz w:val="28"/>
          <w:szCs w:val="28"/>
        </w:rPr>
        <w:t>.</w:t>
      </w:r>
    </w:p>
    <w:p w14:paraId="5747599D" w14:textId="77777777" w:rsidR="00DA5056" w:rsidRPr="00DA5056" w:rsidRDefault="008E3C5F" w:rsidP="00DA5056">
      <w:pPr>
        <w:contextualSpacing/>
        <w:jc w:val="both"/>
        <w:rPr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DA5056" w:rsidRPr="00DA5056">
        <w:rPr>
          <w:sz w:val="28"/>
          <w:szCs w:val="28"/>
        </w:rPr>
        <w:t>Envia, em anexo, requerimento que poderá servir de modelo caso o executivo aceite esta indicação.</w:t>
      </w:r>
    </w:p>
    <w:p w14:paraId="7C83D452" w14:textId="28CDAEA3" w:rsidR="00DA5056" w:rsidRPr="00DA5056" w:rsidRDefault="00DA5056" w:rsidP="00DA5056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DA5056">
        <w:rPr>
          <w:sz w:val="28"/>
          <w:szCs w:val="28"/>
        </w:rPr>
        <w:t>Conta com o apoio de todos colegas, vereadores e vereadora.</w:t>
      </w:r>
    </w:p>
    <w:p w14:paraId="68755B67" w14:textId="77777777" w:rsidR="00DA5056" w:rsidRPr="00DA5056" w:rsidRDefault="00DA5056" w:rsidP="00DA5056">
      <w:pPr>
        <w:jc w:val="both"/>
        <w:rPr>
          <w:sz w:val="28"/>
          <w:szCs w:val="28"/>
        </w:rPr>
      </w:pPr>
    </w:p>
    <w:p w14:paraId="4FC5B094" w14:textId="77777777" w:rsidR="008E3C5F" w:rsidRPr="00737206" w:rsidRDefault="008E3C5F" w:rsidP="008E3C5F">
      <w:pPr>
        <w:pStyle w:val="SemEspaamento"/>
        <w:ind w:firstLine="1276"/>
        <w:jc w:val="right"/>
        <w:rPr>
          <w:sz w:val="28"/>
          <w:szCs w:val="28"/>
        </w:rPr>
      </w:pPr>
      <w:r w:rsidRPr="00737206">
        <w:rPr>
          <w:sz w:val="28"/>
          <w:szCs w:val="28"/>
        </w:rPr>
        <w:t xml:space="preserve">Nova Prata, </w:t>
      </w:r>
      <w:r>
        <w:rPr>
          <w:sz w:val="28"/>
          <w:szCs w:val="28"/>
        </w:rPr>
        <w:t>13</w:t>
      </w:r>
      <w:r w:rsidRPr="00737206">
        <w:rPr>
          <w:sz w:val="28"/>
          <w:szCs w:val="28"/>
        </w:rPr>
        <w:t xml:space="preserve"> de junho de 2025.</w:t>
      </w:r>
    </w:p>
    <w:p w14:paraId="3481B53D" w14:textId="77777777" w:rsidR="00B1143B" w:rsidRDefault="00B1143B" w:rsidP="008E3C5F">
      <w:pPr>
        <w:pStyle w:val="SemEspaamento"/>
        <w:jc w:val="center"/>
        <w:rPr>
          <w:sz w:val="28"/>
          <w:szCs w:val="28"/>
        </w:rPr>
      </w:pPr>
      <w:bookmarkStart w:id="2" w:name="OLE_LINK1"/>
      <w:bookmarkStart w:id="3" w:name="OLE_LINK2"/>
    </w:p>
    <w:p w14:paraId="099D8A5E" w14:textId="0B64C90D" w:rsidR="008E3C5F" w:rsidRPr="00737206" w:rsidRDefault="008E3C5F" w:rsidP="008E3C5F">
      <w:pPr>
        <w:pStyle w:val="SemEspaamento"/>
        <w:jc w:val="center"/>
        <w:rPr>
          <w:sz w:val="28"/>
          <w:szCs w:val="28"/>
        </w:rPr>
      </w:pPr>
      <w:r w:rsidRPr="00737206">
        <w:rPr>
          <w:sz w:val="28"/>
          <w:szCs w:val="28"/>
        </w:rPr>
        <w:t>_____________________</w:t>
      </w:r>
    </w:p>
    <w:p w14:paraId="7BD1FB0E" w14:textId="780AD9A6" w:rsidR="008E3C5F" w:rsidRPr="00737206" w:rsidRDefault="00DA5056" w:rsidP="008E3C5F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Vereador </w:t>
      </w:r>
      <w:r w:rsidR="008E3C5F" w:rsidRPr="00737206">
        <w:rPr>
          <w:sz w:val="28"/>
          <w:szCs w:val="28"/>
        </w:rPr>
        <w:t>Paraíba Mamede</w:t>
      </w:r>
    </w:p>
    <w:p w14:paraId="34ACF720" w14:textId="6F12C3DE" w:rsidR="00874A1E" w:rsidRDefault="00DA5056" w:rsidP="00B1143B">
      <w:pPr>
        <w:pStyle w:val="SemEspaamento"/>
        <w:jc w:val="center"/>
      </w:pPr>
      <w:r>
        <w:rPr>
          <w:sz w:val="28"/>
          <w:szCs w:val="28"/>
        </w:rPr>
        <w:t>Líder de Bancada</w:t>
      </w:r>
      <w:r w:rsidR="008E3C5F" w:rsidRPr="00737206">
        <w:rPr>
          <w:sz w:val="28"/>
          <w:szCs w:val="28"/>
        </w:rPr>
        <w:t xml:space="preserve"> Republicanos</w:t>
      </w:r>
      <w:bookmarkEnd w:id="2"/>
      <w:bookmarkEnd w:id="3"/>
      <w:r w:rsidR="00937134">
        <w:tab/>
      </w:r>
    </w:p>
    <w:p w14:paraId="6D6CCA29" w14:textId="77777777" w:rsidR="00937134" w:rsidRDefault="00937134" w:rsidP="00937134">
      <w:pPr>
        <w:tabs>
          <w:tab w:val="left" w:pos="6705"/>
        </w:tabs>
        <w:rPr>
          <w:noProof/>
        </w:rPr>
      </w:pPr>
    </w:p>
    <w:p w14:paraId="08A26D7A" w14:textId="37A02902" w:rsidR="00937134" w:rsidRDefault="00937134" w:rsidP="00937134">
      <w:pPr>
        <w:tabs>
          <w:tab w:val="left" w:pos="670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ADDDF3D" wp14:editId="306EFFC8">
            <wp:extent cx="5951639" cy="86677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 t="3551" r="6270" b="7563"/>
                    <a:stretch/>
                  </pic:blipFill>
                  <pic:spPr bwMode="auto">
                    <a:xfrm>
                      <a:off x="0" y="0"/>
                      <a:ext cx="5973152" cy="86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9FE82" w14:textId="172F27C7" w:rsidR="00937134" w:rsidRDefault="00937134" w:rsidP="00937134">
      <w:pPr>
        <w:tabs>
          <w:tab w:val="left" w:pos="6705"/>
        </w:tabs>
      </w:pPr>
      <w:r>
        <w:rPr>
          <w:noProof/>
        </w:rPr>
        <w:lastRenderedPageBreak/>
        <w:drawing>
          <wp:inline distT="0" distB="0" distL="0" distR="0" wp14:anchorId="332E1119" wp14:editId="51FB7ABB">
            <wp:extent cx="5934075" cy="8762573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4" t="3456" r="6408" b="6079"/>
                    <a:stretch/>
                  </pic:blipFill>
                  <pic:spPr bwMode="auto">
                    <a:xfrm>
                      <a:off x="0" y="0"/>
                      <a:ext cx="5950435" cy="878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7134" w:rsidSect="00B1143B">
      <w:pgSz w:w="11906" w:h="16838"/>
      <w:pgMar w:top="2835" w:right="1133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E55"/>
    <w:rsid w:val="00255697"/>
    <w:rsid w:val="00302405"/>
    <w:rsid w:val="005D007F"/>
    <w:rsid w:val="00654E55"/>
    <w:rsid w:val="00874A1E"/>
    <w:rsid w:val="008E3C5F"/>
    <w:rsid w:val="00937134"/>
    <w:rsid w:val="00A47D49"/>
    <w:rsid w:val="00A60321"/>
    <w:rsid w:val="00AF3584"/>
    <w:rsid w:val="00B1143B"/>
    <w:rsid w:val="00B41F5F"/>
    <w:rsid w:val="00B54B56"/>
    <w:rsid w:val="00BA20A5"/>
    <w:rsid w:val="00DA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F5B787"/>
  <w15:chartTrackingRefBased/>
  <w15:docId w15:val="{1494D61F-612E-4227-BE70-937DF340C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C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E3C5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280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2025-06-13T17:34:00Z</dcterms:created>
  <dcterms:modified xsi:type="dcterms:W3CDTF">2025-06-13T18:22:00Z</dcterms:modified>
</cp:coreProperties>
</file>