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66F8" w14:textId="7C70FC4E" w:rsidR="00865F18" w:rsidRDefault="00865F18" w:rsidP="00865F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ATA DA 8ª SESSÃO ORDINÁRIA DA CÂMARA MUNICIPAL DE VEREADORES, REALIZADA NO DIA 31 DE MARÇO DE 2025.</w:t>
      </w:r>
    </w:p>
    <w:p w14:paraId="6A65FA8E" w14:textId="77777777" w:rsidR="00865F18" w:rsidRDefault="00865F18" w:rsidP="00865F18">
      <w:pPr>
        <w:pStyle w:val="SemEspaamento"/>
        <w:ind w:firstLine="709"/>
        <w:jc w:val="both"/>
        <w:rPr>
          <w:sz w:val="28"/>
          <w:szCs w:val="28"/>
        </w:rPr>
      </w:pPr>
    </w:p>
    <w:p w14:paraId="6549F7D8" w14:textId="7374A4C7" w:rsidR="00865F18" w:rsidRDefault="00865F18" w:rsidP="00865F18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trinta e um dias do mês de março, do ano de dois mil e vinte e cinco,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Peres, 140, em Nova Prata, reuniram-se em sessão ordinária os vereadores: </w:t>
      </w:r>
      <w:r>
        <w:rPr>
          <w:b/>
          <w:sz w:val="28"/>
          <w:szCs w:val="28"/>
        </w:rPr>
        <w:t xml:space="preserve">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Clécio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Márcio De Morais, Sebastião Costa Mamede, Eraldo Domingos da Silva,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Sob a Presidência do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foi aberta a sessão.</w:t>
      </w:r>
      <w:r w:rsidR="00AE78DC">
        <w:rPr>
          <w:sz w:val="28"/>
          <w:szCs w:val="28"/>
        </w:rPr>
        <w:t xml:space="preserve"> Fez uso da Tribuna Popular o </w:t>
      </w:r>
      <w:r w:rsidR="00AE78DC" w:rsidRPr="00865F18">
        <w:rPr>
          <w:sz w:val="28"/>
          <w:szCs w:val="28"/>
        </w:rPr>
        <w:t xml:space="preserve">Frei Mauri </w:t>
      </w:r>
      <w:proofErr w:type="spellStart"/>
      <w:r w:rsidR="00AE78DC" w:rsidRPr="00865F18">
        <w:rPr>
          <w:sz w:val="28"/>
          <w:szCs w:val="28"/>
        </w:rPr>
        <w:t>Francescatto</w:t>
      </w:r>
      <w:proofErr w:type="spellEnd"/>
      <w:r w:rsidR="00AE78DC">
        <w:rPr>
          <w:sz w:val="28"/>
          <w:szCs w:val="28"/>
        </w:rPr>
        <w:t xml:space="preserve"> representando a Mitra Diocesana de Caxias do Sul, para falar sobre o Tema da Campanha da Fraternidade 2025. Logo após</w:t>
      </w:r>
      <w:r>
        <w:rPr>
          <w:sz w:val="28"/>
          <w:szCs w:val="28"/>
        </w:rPr>
        <w:t>, passou-se aos trabalhos da ordem do dia, assim deliberados:</w:t>
      </w:r>
      <w:bookmarkStart w:id="0" w:name="OLE_LINK1"/>
      <w:bookmarkStart w:id="1" w:name="OLE_LINK4"/>
      <w:r>
        <w:rPr>
          <w:sz w:val="28"/>
          <w:szCs w:val="28"/>
        </w:rPr>
        <w:t xml:space="preserve"> </w:t>
      </w:r>
      <w:bookmarkStart w:id="2" w:name="OLE_LINK30"/>
      <w:bookmarkStart w:id="3" w:name="OLE_LINK29"/>
      <w:bookmarkEnd w:id="0"/>
      <w:bookmarkEnd w:id="1"/>
      <w:bookmarkEnd w:id="2"/>
      <w:bookmarkEnd w:id="3"/>
      <w:r w:rsidRPr="00865F18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 w:rsidRPr="00865F18">
        <w:rPr>
          <w:sz w:val="28"/>
          <w:szCs w:val="28"/>
        </w:rPr>
        <w:t xml:space="preserve">1 – Ata da 7ª Sessão Ordinária realizada no dia 24.03.2025. </w:t>
      </w:r>
      <w:r w:rsidRPr="00865F18">
        <w:rPr>
          <w:b/>
          <w:sz w:val="28"/>
          <w:szCs w:val="28"/>
        </w:rPr>
        <w:t>Aprovada por todos os vereadores.</w:t>
      </w:r>
      <w:r>
        <w:rPr>
          <w:b/>
          <w:sz w:val="28"/>
          <w:szCs w:val="28"/>
        </w:rPr>
        <w:t xml:space="preserve"> </w:t>
      </w:r>
      <w:r w:rsidRPr="00865F18">
        <w:rPr>
          <w:b/>
          <w:sz w:val="28"/>
          <w:szCs w:val="28"/>
        </w:rPr>
        <w:t>EXPEDIENTE DO PODER LEGISLATIVO – NOVOS:</w:t>
      </w:r>
      <w:bookmarkStart w:id="4" w:name="OLE_LINK3"/>
      <w:r>
        <w:rPr>
          <w:b/>
          <w:sz w:val="28"/>
          <w:szCs w:val="28"/>
        </w:rPr>
        <w:t xml:space="preserve"> </w:t>
      </w:r>
      <w:r w:rsidRPr="00865F18">
        <w:rPr>
          <w:sz w:val="28"/>
          <w:szCs w:val="28"/>
        </w:rPr>
        <w:t>1 – Projeto de Lei 41/2025,</w:t>
      </w:r>
      <w:r w:rsidRPr="00865F18">
        <w:rPr>
          <w:bCs/>
          <w:iCs/>
          <w:sz w:val="28"/>
          <w:szCs w:val="28"/>
        </w:rPr>
        <w:t xml:space="preserve"> autoriza o Poder Executivo Municipal a celebrar termo de cessão de área de uso gratuito com a sra. Teresinha </w:t>
      </w:r>
      <w:proofErr w:type="spellStart"/>
      <w:r w:rsidRPr="00865F18">
        <w:rPr>
          <w:bCs/>
          <w:iCs/>
          <w:sz w:val="28"/>
          <w:szCs w:val="28"/>
        </w:rPr>
        <w:t>Grattieri</w:t>
      </w:r>
      <w:proofErr w:type="spellEnd"/>
      <w:r w:rsidRPr="00865F18">
        <w:rPr>
          <w:bCs/>
          <w:iCs/>
          <w:sz w:val="28"/>
          <w:szCs w:val="28"/>
        </w:rPr>
        <w:t xml:space="preserve"> Moreira e seu esposo Valdemar Antunes Moreira, visando a perfuração, instalação e manutenção de poço tubular profundo para abastecimento de água na Linha José Bonifácio, Quinta Secção, neste município. </w:t>
      </w:r>
      <w:r w:rsidRPr="00865F18">
        <w:rPr>
          <w:b/>
          <w:bCs/>
          <w:sz w:val="28"/>
          <w:szCs w:val="28"/>
        </w:rPr>
        <w:t>Aprovado por todos os vereadores.</w:t>
      </w:r>
      <w:r>
        <w:rPr>
          <w:b/>
          <w:bCs/>
          <w:sz w:val="28"/>
          <w:szCs w:val="28"/>
        </w:rPr>
        <w:t xml:space="preserve"> </w:t>
      </w:r>
      <w:r w:rsidRPr="00865F18">
        <w:rPr>
          <w:bCs/>
          <w:iCs/>
          <w:sz w:val="28"/>
          <w:szCs w:val="28"/>
        </w:rPr>
        <w:t xml:space="preserve">2 – Projeto de Lei 42/2025, altera o Art. 1° da Lei n° 11.346/2024, de 20 de agosto de 2024 e dá outras providências. (Lei que autoriza o Condomínio Solar). </w:t>
      </w:r>
      <w:r w:rsidRPr="00865F18">
        <w:rPr>
          <w:b/>
          <w:iCs/>
          <w:sz w:val="28"/>
          <w:szCs w:val="28"/>
        </w:rPr>
        <w:t>Encaminhado para análise das Comissões de Finanças, Justiça e Assuntos Gerais.</w:t>
      </w:r>
      <w:r>
        <w:rPr>
          <w:b/>
          <w:iCs/>
          <w:sz w:val="28"/>
          <w:szCs w:val="28"/>
        </w:rPr>
        <w:t xml:space="preserve"> </w:t>
      </w:r>
      <w:r w:rsidRPr="00865F18">
        <w:rPr>
          <w:bCs/>
          <w:iCs/>
          <w:sz w:val="28"/>
          <w:szCs w:val="28"/>
        </w:rPr>
        <w:t xml:space="preserve">3 – Projeto de Lei 43/2025, autoriza prorrogação da contratação temporária por excepcional interesse público de 1(um) monitor social, em caráter emergencial e temporário, para exercer atividades junto a Secretaria Municipal de Assistência Social, autorizada pela Lei nº 11.231/2024 e dá outras providências. (Servidora que desenvolve suas atividades junto a Casa de Acolhimento). </w:t>
      </w:r>
      <w:r w:rsidRPr="00865F18">
        <w:rPr>
          <w:b/>
          <w:bCs/>
          <w:sz w:val="28"/>
          <w:szCs w:val="28"/>
        </w:rPr>
        <w:t>Aprovado por todos os vereadores.</w:t>
      </w:r>
      <w:r>
        <w:rPr>
          <w:b/>
          <w:bCs/>
          <w:sz w:val="28"/>
          <w:szCs w:val="28"/>
        </w:rPr>
        <w:t xml:space="preserve"> </w:t>
      </w:r>
      <w:r w:rsidRPr="00865F18">
        <w:rPr>
          <w:bCs/>
          <w:iCs/>
          <w:sz w:val="28"/>
          <w:szCs w:val="28"/>
        </w:rPr>
        <w:t xml:space="preserve">4 – Projeto de Lei 44/2025, autoriza o poder Executivo Municipal a aprovar e autorizar o Condomínio Dr. Asdrúbal </w:t>
      </w:r>
      <w:proofErr w:type="spellStart"/>
      <w:r w:rsidRPr="00865F18">
        <w:rPr>
          <w:bCs/>
          <w:iCs/>
          <w:sz w:val="28"/>
          <w:szCs w:val="28"/>
        </w:rPr>
        <w:t>Berquó</w:t>
      </w:r>
      <w:proofErr w:type="spellEnd"/>
      <w:r w:rsidRPr="00865F18">
        <w:rPr>
          <w:bCs/>
          <w:iCs/>
          <w:sz w:val="28"/>
          <w:szCs w:val="28"/>
        </w:rPr>
        <w:t xml:space="preserve"> e dá outras providências. (Com área de 172.443,57m², constituído de 57 lotes). </w:t>
      </w:r>
      <w:r w:rsidRPr="00865F18">
        <w:rPr>
          <w:b/>
          <w:iCs/>
          <w:sz w:val="28"/>
          <w:szCs w:val="28"/>
        </w:rPr>
        <w:t>Encaminhado para análise das Comissões de Finanças, Justiça e Assuntos Gerais.</w:t>
      </w:r>
      <w:r>
        <w:rPr>
          <w:b/>
          <w:iCs/>
          <w:sz w:val="28"/>
          <w:szCs w:val="28"/>
        </w:rPr>
        <w:t xml:space="preserve"> </w:t>
      </w:r>
      <w:r w:rsidRPr="00865F18">
        <w:rPr>
          <w:bCs/>
          <w:iCs/>
          <w:sz w:val="28"/>
          <w:szCs w:val="28"/>
        </w:rPr>
        <w:t xml:space="preserve">5 – Projeto de Lei 45/2025, autoriza o Poder Executivo Municipal a abrir crédito suplementar no orçamento vigente, por superávit financeiro do ano de 2024 e dá outras providências. (No valor de R$ 898.909,84 (oitocentos e noventa e oito mil, novecentos e nove reais e oitenta e quatro centavos) para a Secretaria de Assistência Social, para </w:t>
      </w:r>
      <w:r w:rsidRPr="00865F18">
        <w:rPr>
          <w:bCs/>
          <w:iCs/>
          <w:sz w:val="28"/>
          <w:szCs w:val="28"/>
        </w:rPr>
        <w:lastRenderedPageBreak/>
        <w:t xml:space="preserve">finalização da obra na Capela Mortuária). </w:t>
      </w:r>
      <w:r w:rsidRPr="00865F18">
        <w:rPr>
          <w:b/>
          <w:bCs/>
          <w:sz w:val="28"/>
          <w:szCs w:val="28"/>
        </w:rPr>
        <w:t>Aprovado por todos os vereadores.</w:t>
      </w:r>
      <w:r>
        <w:rPr>
          <w:b/>
          <w:bCs/>
          <w:sz w:val="28"/>
          <w:szCs w:val="28"/>
        </w:rPr>
        <w:t xml:space="preserve"> </w:t>
      </w:r>
      <w:r w:rsidRPr="00865F18">
        <w:rPr>
          <w:bCs/>
          <w:iCs/>
          <w:sz w:val="28"/>
          <w:szCs w:val="28"/>
        </w:rPr>
        <w:t xml:space="preserve">6 – Projeto de Lei 46/2025, autoriza a prorrogação da contratação temporária por excepcional interesse público de 1(um) operador de máquina, em caráter emergencial e temporário, para exercer atividades junto a Secretaria Municipal de Agricultura, Abastecimento e Meio Ambiente, autorizada pela Lei nº 11.005/2023 e prorrogada pela Lei n°11.222/2024 e dá outras providências. (Tendo em vista a permanência da alta demanda de pedidos de serviços de máquinas). </w:t>
      </w:r>
      <w:r w:rsidRPr="00865F18">
        <w:rPr>
          <w:b/>
          <w:iCs/>
          <w:sz w:val="28"/>
          <w:szCs w:val="28"/>
        </w:rPr>
        <w:t>Encaminhado para análise da Comissão de Justiça.</w:t>
      </w:r>
      <w:r>
        <w:rPr>
          <w:b/>
          <w:iCs/>
          <w:sz w:val="28"/>
          <w:szCs w:val="28"/>
        </w:rPr>
        <w:t xml:space="preserve"> </w:t>
      </w:r>
      <w:r w:rsidRPr="00865F18">
        <w:rPr>
          <w:b/>
          <w:bCs/>
          <w:iCs/>
          <w:sz w:val="28"/>
          <w:szCs w:val="28"/>
        </w:rPr>
        <w:t>EXPEDIENTE DO PODER LEGISLATIVO – NOVOS:</w:t>
      </w:r>
      <w:bookmarkStart w:id="5" w:name="_Hlk193103561"/>
      <w:r>
        <w:rPr>
          <w:b/>
          <w:bCs/>
          <w:iCs/>
          <w:sz w:val="28"/>
          <w:szCs w:val="28"/>
        </w:rPr>
        <w:t xml:space="preserve"> </w:t>
      </w:r>
      <w:r w:rsidRPr="00865F18">
        <w:rPr>
          <w:bCs/>
          <w:sz w:val="28"/>
          <w:szCs w:val="28"/>
        </w:rPr>
        <w:t xml:space="preserve">1 – Pedido de Indicação nº 32/2025 do Ver. Eraldo, dispõe sobre iluminação na entrada do Bairro Rio Branco. </w:t>
      </w:r>
      <w:r w:rsidRPr="00865F18">
        <w:rPr>
          <w:b/>
          <w:bCs/>
          <w:sz w:val="28"/>
          <w:szCs w:val="28"/>
        </w:rPr>
        <w:t>Aprovado por todos os vereadores.</w:t>
      </w:r>
      <w:r>
        <w:rPr>
          <w:b/>
          <w:bCs/>
          <w:sz w:val="28"/>
          <w:szCs w:val="28"/>
        </w:rPr>
        <w:t xml:space="preserve"> </w:t>
      </w:r>
      <w:r w:rsidRPr="00865F18">
        <w:rPr>
          <w:bCs/>
          <w:sz w:val="28"/>
          <w:szCs w:val="28"/>
        </w:rPr>
        <w:t xml:space="preserve">2 – Pedido de Indicação nº 33/2025 do Ver. Eraldo, sugere abertura de poço artesiano no Loteamento Fiori. </w:t>
      </w:r>
      <w:bookmarkStart w:id="6" w:name="OLE_LINK2"/>
      <w:r w:rsidRPr="00865F18">
        <w:rPr>
          <w:b/>
          <w:bCs/>
          <w:sz w:val="28"/>
          <w:szCs w:val="28"/>
        </w:rPr>
        <w:t>Retirado pelo autor.</w:t>
      </w:r>
      <w:bookmarkEnd w:id="6"/>
      <w:r>
        <w:rPr>
          <w:b/>
          <w:bCs/>
          <w:sz w:val="28"/>
          <w:szCs w:val="28"/>
        </w:rPr>
        <w:t xml:space="preserve"> </w:t>
      </w:r>
      <w:r w:rsidRPr="00865F18">
        <w:rPr>
          <w:bCs/>
          <w:sz w:val="28"/>
          <w:szCs w:val="28"/>
        </w:rPr>
        <w:t xml:space="preserve">3 – </w:t>
      </w:r>
      <w:r w:rsidRPr="00865F18">
        <w:rPr>
          <w:bCs/>
          <w:sz w:val="28"/>
          <w:szCs w:val="28"/>
          <w:u w:val="single"/>
        </w:rPr>
        <w:t>Troca de Objetivo</w:t>
      </w:r>
      <w:r w:rsidRPr="00865F18">
        <w:rPr>
          <w:bCs/>
          <w:sz w:val="28"/>
          <w:szCs w:val="28"/>
        </w:rPr>
        <w:t xml:space="preserve"> da Emenda Impositiva 2024/2025 nº 11 da EMEI Educare, para pintura e manutenção da cerca da escola. </w:t>
      </w:r>
      <w:r w:rsidRPr="00865F18">
        <w:rPr>
          <w:b/>
          <w:bCs/>
          <w:sz w:val="28"/>
          <w:szCs w:val="28"/>
        </w:rPr>
        <w:t>Aprovado por todos os vereadores.</w:t>
      </w:r>
      <w:r>
        <w:rPr>
          <w:b/>
          <w:bCs/>
          <w:sz w:val="28"/>
          <w:szCs w:val="28"/>
        </w:rPr>
        <w:t xml:space="preserve"> </w:t>
      </w:r>
      <w:r w:rsidRPr="00865F18">
        <w:rPr>
          <w:bCs/>
          <w:sz w:val="28"/>
          <w:szCs w:val="28"/>
        </w:rPr>
        <w:t xml:space="preserve">4 - </w:t>
      </w:r>
      <w:r w:rsidRPr="00865F18">
        <w:rPr>
          <w:bCs/>
          <w:sz w:val="28"/>
          <w:szCs w:val="28"/>
          <w:u w:val="single"/>
        </w:rPr>
        <w:t>Alteração de Emendas Impositivas 2023/2024</w:t>
      </w:r>
      <w:r w:rsidRPr="00865F18">
        <w:rPr>
          <w:bCs/>
          <w:sz w:val="28"/>
          <w:szCs w:val="28"/>
        </w:rPr>
        <w:t xml:space="preserve">: </w:t>
      </w:r>
      <w:proofErr w:type="spellStart"/>
      <w:r w:rsidRPr="00865F18">
        <w:rPr>
          <w:bCs/>
          <w:sz w:val="28"/>
          <w:szCs w:val="28"/>
        </w:rPr>
        <w:t>Nºs</w:t>
      </w:r>
      <w:proofErr w:type="spellEnd"/>
      <w:r w:rsidRPr="00865F18">
        <w:rPr>
          <w:bCs/>
          <w:sz w:val="28"/>
          <w:szCs w:val="28"/>
        </w:rPr>
        <w:t xml:space="preserve"> 136, 157, 158, 159, 161, 167, 170, 171, 193, 194, 196, 200, 201 e 202 - Para a Secretaria de Saúde, para aquisição de um veículo para os agentes comunitários de saúde das EFS. </w:t>
      </w:r>
      <w:r w:rsidRPr="00865F18">
        <w:rPr>
          <w:b/>
          <w:bCs/>
          <w:sz w:val="28"/>
          <w:szCs w:val="28"/>
        </w:rPr>
        <w:t>Aprovado por todos os vereadores.</w:t>
      </w:r>
      <w:bookmarkEnd w:id="5"/>
      <w:r>
        <w:rPr>
          <w:b/>
          <w:bCs/>
          <w:sz w:val="28"/>
          <w:szCs w:val="28"/>
        </w:rPr>
        <w:t xml:space="preserve"> </w:t>
      </w:r>
      <w:r w:rsidRPr="00865F18">
        <w:rPr>
          <w:sz w:val="28"/>
          <w:szCs w:val="28"/>
        </w:rPr>
        <w:t xml:space="preserve">5 - </w:t>
      </w:r>
      <w:r w:rsidRPr="00865F18">
        <w:rPr>
          <w:bCs/>
          <w:sz w:val="28"/>
          <w:szCs w:val="28"/>
          <w:u w:val="single"/>
        </w:rPr>
        <w:t>Alteração de Emendas de Bancada 2023/2024:</w:t>
      </w:r>
      <w:r w:rsidRPr="00865F18">
        <w:rPr>
          <w:bCs/>
          <w:sz w:val="28"/>
          <w:szCs w:val="28"/>
        </w:rPr>
        <w:t xml:space="preserve"> Nº 9 da Bancada do UB, no valor de R$ 47.000,00.</w:t>
      </w:r>
      <w:r w:rsidRPr="00865F18">
        <w:rPr>
          <w:sz w:val="28"/>
          <w:szCs w:val="28"/>
        </w:rPr>
        <w:t xml:space="preserve"> </w:t>
      </w:r>
      <w:r w:rsidRPr="00865F18">
        <w:rPr>
          <w:b/>
          <w:bCs/>
          <w:sz w:val="28"/>
          <w:szCs w:val="28"/>
        </w:rPr>
        <w:t>Aprovado por todos os vereadores.</w:t>
      </w:r>
      <w:bookmarkEnd w:id="4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Na mesma sessão, foram aprovadas duas solicitações de diária para o Vereador Sebastião Costa Mamede, sendo elas: meia diária no dia 28 de março de 2025, </w:t>
      </w:r>
      <w:r w:rsidR="00324407">
        <w:rPr>
          <w:sz w:val="28"/>
          <w:szCs w:val="28"/>
        </w:rPr>
        <w:t xml:space="preserve">em </w:t>
      </w:r>
      <w:r>
        <w:rPr>
          <w:sz w:val="28"/>
          <w:szCs w:val="28"/>
        </w:rPr>
        <w:t xml:space="preserve">viagem a São Francisco de Paula </w:t>
      </w:r>
      <w:r>
        <w:rPr>
          <w:rFonts w:asciiTheme="minorHAnsi" w:hAnsiTheme="minorHAnsi"/>
          <w:sz w:val="28"/>
        </w:rPr>
        <w:t>para ir até a 2ª Superintendência Regional do DAER solicitar a realização de cortes e podas de árvores ao longo da RS 324</w:t>
      </w:r>
      <w:r>
        <w:rPr>
          <w:sz w:val="28"/>
          <w:szCs w:val="28"/>
        </w:rPr>
        <w:t xml:space="preserve">; e meia diária no dia 03 de abril de 2025 em viagem a Porto Alegre para </w:t>
      </w:r>
      <w:r>
        <w:rPr>
          <w:rFonts w:asciiTheme="minorHAnsi" w:hAnsiTheme="minorHAnsi"/>
          <w:sz w:val="28"/>
        </w:rPr>
        <w:t>ir à Assembleia Legislativa e Secretaria Estadual de Habitação.</w:t>
      </w:r>
      <w:r>
        <w:rPr>
          <w:sz w:val="28"/>
          <w:szCs w:val="28"/>
        </w:rPr>
        <w:t xml:space="preserve"> Fizeram uso da Tribuna Popular para suas manifestações os vereadores: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, Sebastião Costa Mamede, Marcio de Morais, Douglas </w:t>
      </w:r>
      <w:proofErr w:type="spellStart"/>
      <w:r>
        <w:rPr>
          <w:sz w:val="28"/>
          <w:szCs w:val="28"/>
        </w:rPr>
        <w:t>Ferretto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, Clécio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,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De Souza, Eraldo Domingos Da Silva e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Esta sessão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61B606A3" w14:textId="77777777" w:rsidR="00865F18" w:rsidRDefault="00865F18" w:rsidP="00865F18">
      <w:pPr>
        <w:pStyle w:val="SemEspaamento"/>
      </w:pPr>
    </w:p>
    <w:p w14:paraId="1F298E02" w14:textId="77777777" w:rsidR="00865F18" w:rsidRDefault="00865F18" w:rsidP="00865F18">
      <w:pPr>
        <w:pStyle w:val="SemEspaamento"/>
      </w:pPr>
    </w:p>
    <w:p w14:paraId="1839A0B2" w14:textId="77777777" w:rsidR="00865F18" w:rsidRDefault="00865F18" w:rsidP="00865F18">
      <w:pPr>
        <w:pStyle w:val="SemEspaamento"/>
      </w:pPr>
    </w:p>
    <w:p w14:paraId="75D68874" w14:textId="77777777" w:rsidR="00865F18" w:rsidRDefault="00865F18" w:rsidP="00865F18">
      <w:pPr>
        <w:pStyle w:val="SemEspaamento"/>
      </w:pPr>
      <w:r>
        <w:t>_______________________________                                         _________________________________</w:t>
      </w:r>
    </w:p>
    <w:p w14:paraId="423DC865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573DA714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Presidente - PSD                                                      </w:t>
      </w:r>
      <w:r>
        <w:rPr>
          <w:sz w:val="28"/>
          <w:szCs w:val="28"/>
        </w:rPr>
        <w:tab/>
        <w:t>Vice-Presidente - UB</w:t>
      </w:r>
    </w:p>
    <w:p w14:paraId="74821BB5" w14:textId="5CE253B0" w:rsidR="00865F18" w:rsidRDefault="00865F18" w:rsidP="00865F18">
      <w:pPr>
        <w:pStyle w:val="SemEspaamento"/>
        <w:rPr>
          <w:sz w:val="28"/>
          <w:szCs w:val="28"/>
        </w:rPr>
      </w:pPr>
    </w:p>
    <w:p w14:paraId="71B16844" w14:textId="77777777" w:rsidR="00AE78DC" w:rsidRDefault="00AE78DC" w:rsidP="00865F18">
      <w:pPr>
        <w:pStyle w:val="SemEspaamento"/>
        <w:rPr>
          <w:sz w:val="28"/>
          <w:szCs w:val="28"/>
        </w:rPr>
      </w:pPr>
    </w:p>
    <w:p w14:paraId="1F26593A" w14:textId="05038E98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_________________________</w:t>
      </w:r>
    </w:p>
    <w:p w14:paraId="1D39D426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Douglas </w:t>
      </w:r>
      <w:proofErr w:type="spellStart"/>
      <w:r>
        <w:rPr>
          <w:sz w:val="28"/>
          <w:szCs w:val="28"/>
        </w:rPr>
        <w:t>Ferretto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</w:p>
    <w:p w14:paraId="4E8C739F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1º Secretário - PL                                                          2º Secretário – Republicanos</w:t>
      </w:r>
    </w:p>
    <w:p w14:paraId="7D3C6EFA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127A7352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4AEB8238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7EA6C60F" w14:textId="2E35397F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                                  ________________________</w:t>
      </w:r>
    </w:p>
    <w:p w14:paraId="5F093345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De Souza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</w:p>
    <w:p w14:paraId="7F00C7C9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Vereadora –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PP</w:t>
      </w:r>
    </w:p>
    <w:p w14:paraId="5BFD7589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2592EB01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104E3DDD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                                 __________________________</w:t>
      </w:r>
    </w:p>
    <w:p w14:paraId="24A7F91D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Márcio De Morais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Sebastião Costa Mamede</w:t>
      </w:r>
    </w:p>
    <w:p w14:paraId="5B0C9F5B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 – PSDB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Republicanos</w:t>
      </w:r>
    </w:p>
    <w:p w14:paraId="0E4A4D63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538794F2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1369FAC8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     __________________________                 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Agenor </w:t>
      </w:r>
      <w:proofErr w:type="spellStart"/>
      <w:r>
        <w:rPr>
          <w:sz w:val="28"/>
          <w:szCs w:val="28"/>
        </w:rPr>
        <w:t>Minozzo</w:t>
      </w:r>
      <w:proofErr w:type="spellEnd"/>
    </w:p>
    <w:p w14:paraId="63C68F97" w14:textId="77777777" w:rsidR="00865F18" w:rsidRDefault="00865F18" w:rsidP="00865F18">
      <w:pPr>
        <w:rPr>
          <w:sz w:val="28"/>
          <w:szCs w:val="28"/>
        </w:rPr>
      </w:pPr>
      <w:r>
        <w:rPr>
          <w:sz w:val="28"/>
          <w:szCs w:val="28"/>
        </w:rPr>
        <w:t>Vereador –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Vereador - MDB</w:t>
      </w:r>
    </w:p>
    <w:p w14:paraId="537F71E4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5B411018" w14:textId="77777777" w:rsidR="00865F18" w:rsidRDefault="00865F18" w:rsidP="00865F18">
      <w:pPr>
        <w:pStyle w:val="SemEspaamento"/>
        <w:rPr>
          <w:sz w:val="28"/>
          <w:szCs w:val="28"/>
        </w:rPr>
      </w:pPr>
    </w:p>
    <w:p w14:paraId="6A134182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7FC4FB6E" w14:textId="77777777" w:rsidR="00865F18" w:rsidRDefault="00865F18" w:rsidP="00865F1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Eraldo Domingos Da Silva</w:t>
      </w:r>
    </w:p>
    <w:p w14:paraId="42EE97AF" w14:textId="77777777" w:rsidR="00865F18" w:rsidRDefault="00865F18" w:rsidP="00865F18">
      <w:pPr>
        <w:pStyle w:val="SemEspaamento"/>
      </w:pPr>
      <w:r>
        <w:rPr>
          <w:sz w:val="28"/>
          <w:szCs w:val="28"/>
        </w:rPr>
        <w:t>Vereador - Republicanos</w:t>
      </w:r>
    </w:p>
    <w:p w14:paraId="6754E166" w14:textId="77777777" w:rsidR="00023246" w:rsidRDefault="00023246"/>
    <w:sectPr w:rsidR="00023246" w:rsidSect="00865F18">
      <w:pgSz w:w="11906" w:h="16838"/>
      <w:pgMar w:top="2835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5F"/>
    <w:rsid w:val="00023246"/>
    <w:rsid w:val="00324407"/>
    <w:rsid w:val="004F7D5F"/>
    <w:rsid w:val="00865F18"/>
    <w:rsid w:val="009F1E2B"/>
    <w:rsid w:val="00A37E63"/>
    <w:rsid w:val="00AA0307"/>
    <w:rsid w:val="00AE78DC"/>
    <w:rsid w:val="00B0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3C7"/>
  <w15:chartTrackingRefBased/>
  <w15:docId w15:val="{F08684C4-F39B-4E18-9DB5-5ABD7C46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18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5F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2025-04-08T13:19:00Z</dcterms:created>
  <dcterms:modified xsi:type="dcterms:W3CDTF">2025-04-08T13:19:00Z</dcterms:modified>
</cp:coreProperties>
</file>