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6A7C" w14:textId="78714B83" w:rsidR="00420EA6" w:rsidRDefault="00420EA6" w:rsidP="00420E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ATA DA 6ª SESSÃO ORDINÁRIA DA CÂMARA MUNICIPAL DE VEREADORES, REALIZADA NO DIA 17 DE MARÇO DE 2025.</w:t>
      </w:r>
    </w:p>
    <w:p w14:paraId="36B2CDE5" w14:textId="77777777" w:rsidR="00420EA6" w:rsidRDefault="00420EA6" w:rsidP="00420EA6">
      <w:pPr>
        <w:pStyle w:val="SemEspaamento"/>
        <w:ind w:firstLine="709"/>
        <w:jc w:val="both"/>
        <w:rPr>
          <w:sz w:val="28"/>
          <w:szCs w:val="28"/>
        </w:rPr>
      </w:pPr>
    </w:p>
    <w:p w14:paraId="0E84FB74" w14:textId="2D2012F6" w:rsidR="00420EA6" w:rsidRDefault="00420EA6" w:rsidP="00420EA6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dezessete dias do mês de março, do ano de dois mil e vinte e cinco,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Peres, 140, em Nova Prata, reuniram-se em sessão ordinária os vereadores: </w:t>
      </w:r>
      <w:r>
        <w:rPr>
          <w:b/>
          <w:sz w:val="28"/>
          <w:szCs w:val="28"/>
        </w:rPr>
        <w:t xml:space="preserve">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Clécio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Márcio De Morais, Sebastião Costa Mamede, Eraldo Domingos da Silva,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Sob a Presidência do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bookmarkStart w:id="0" w:name="OLE_LINK1"/>
      <w:bookmarkStart w:id="1" w:name="OLE_LINK4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ORDEM DO DIA: </w:t>
      </w:r>
      <w:r>
        <w:rPr>
          <w:sz w:val="28"/>
          <w:szCs w:val="28"/>
        </w:rPr>
        <w:t xml:space="preserve">1 – Ata da 5ª Sessão Ordinária realizada no dia 10.03.2025. </w:t>
      </w:r>
      <w:r>
        <w:rPr>
          <w:b/>
          <w:sz w:val="28"/>
          <w:szCs w:val="28"/>
        </w:rPr>
        <w:t xml:space="preserve">Aprovada por todos os vereadores. PROJETOS DE LEIS DO PODER EXECUTIVO – NOVOS: </w:t>
      </w:r>
      <w:r>
        <w:rPr>
          <w:sz w:val="28"/>
          <w:szCs w:val="28"/>
        </w:rPr>
        <w:t xml:space="preserve">1 – Projeto de Lei nº 37/2025, </w:t>
      </w:r>
      <w:r>
        <w:rPr>
          <w:iCs/>
          <w:sz w:val="28"/>
          <w:szCs w:val="28"/>
        </w:rPr>
        <w:t>autoriza prorrogação da contratação temporária por excepcional interesse público de 1(um) Engenheiro Florestal 33 horas, em caráter emergencial e temporário, para exercer atividades junto a Secretaria Municipal de Agricultura, Abastecimento e Meio Ambiente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autorizada pela </w:t>
      </w:r>
      <w:r>
        <w:rPr>
          <w:sz w:val="28"/>
          <w:szCs w:val="28"/>
        </w:rPr>
        <w:t xml:space="preserve">Lei nº 11.260/2024 e dá outras providências. (Tendo em vista a permanência da alta demanda de solicitações de alvarás e a permanência do termo de Cooperação entre a SEMA/FEPAM e o município). </w:t>
      </w:r>
      <w:r>
        <w:rPr>
          <w:b/>
          <w:sz w:val="28"/>
          <w:szCs w:val="28"/>
        </w:rPr>
        <w:t xml:space="preserve">Aprovado por todos os vereadores. EXPEDIENTE DO PODER LEGISLATIVO – NOVOS: </w:t>
      </w:r>
      <w:r>
        <w:rPr>
          <w:bCs/>
          <w:sz w:val="28"/>
          <w:szCs w:val="28"/>
        </w:rPr>
        <w:t>1 – Pedido de Indicação nº 21/2025, ver. Agenor, solicita poda e corte de árvores na Linha XV de No</w:t>
      </w:r>
      <w:r w:rsidR="002002C9">
        <w:rPr>
          <w:bCs/>
          <w:sz w:val="28"/>
          <w:szCs w:val="28"/>
        </w:rPr>
        <w:t>vembro e Comunidade de</w:t>
      </w:r>
      <w:r>
        <w:rPr>
          <w:bCs/>
          <w:sz w:val="28"/>
          <w:szCs w:val="28"/>
        </w:rPr>
        <w:t xml:space="preserve"> Finca Ferro.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2 – Pedido de Indicação nº 22/2025 do ver. Agenor, sugere </w:t>
      </w:r>
      <w:r>
        <w:rPr>
          <w:sz w:val="28"/>
          <w:szCs w:val="28"/>
        </w:rPr>
        <w:t xml:space="preserve">nomes para a denominação de espaços públicos na cidade. </w:t>
      </w:r>
      <w:r>
        <w:rPr>
          <w:b/>
          <w:sz w:val="28"/>
          <w:szCs w:val="28"/>
        </w:rPr>
        <w:t>Aprovado por todos os vereadores.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3 - Pedido de Indicação nº 23/2025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, solicita o </w:t>
      </w:r>
      <w:proofErr w:type="spellStart"/>
      <w:r>
        <w:rPr>
          <w:sz w:val="28"/>
          <w:szCs w:val="28"/>
        </w:rPr>
        <w:t>oficiamento</w:t>
      </w:r>
      <w:proofErr w:type="spellEnd"/>
      <w:r>
        <w:rPr>
          <w:sz w:val="28"/>
          <w:szCs w:val="28"/>
        </w:rPr>
        <w:t xml:space="preserve"> ao Ministério das Comunicações e/ou às operadoras de celular, para implantação da infraestrutura da faixa 5G.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4 - Pedido de Indicação nº 24/2025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, dispõe sobre apresentação de estudo de viabilidade da execução de rua paralela à BR 470.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>5 - Pedido de Indicação nº 25/2025 do</w:t>
      </w:r>
      <w:r w:rsidR="002002C9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ver</w:t>
      </w:r>
      <w:r w:rsidR="002002C9">
        <w:rPr>
          <w:bCs/>
          <w:sz w:val="28"/>
          <w:szCs w:val="28"/>
        </w:rPr>
        <w:t>eadores</w:t>
      </w:r>
      <w:r>
        <w:rPr>
          <w:bCs/>
          <w:sz w:val="28"/>
          <w:szCs w:val="28"/>
        </w:rPr>
        <w:t xml:space="preserve"> Vinício e Adriana, solicitam a ampliação da parada de ônibus na Rua Tancredo Neves, atrás da Escola André </w:t>
      </w:r>
      <w:proofErr w:type="spellStart"/>
      <w:r>
        <w:rPr>
          <w:bCs/>
          <w:sz w:val="28"/>
          <w:szCs w:val="28"/>
        </w:rPr>
        <w:t>Carbonera</w:t>
      </w:r>
      <w:proofErr w:type="spellEnd"/>
      <w:r>
        <w:rPr>
          <w:bCs/>
          <w:sz w:val="28"/>
          <w:szCs w:val="28"/>
        </w:rPr>
        <w:t xml:space="preserve">, no Bairro São Peregrino.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6 – </w:t>
      </w:r>
      <w:r w:rsidRPr="002002C9">
        <w:rPr>
          <w:bCs/>
          <w:sz w:val="28"/>
          <w:szCs w:val="28"/>
        </w:rPr>
        <w:t>Troca de Objetivo</w:t>
      </w:r>
      <w:r>
        <w:rPr>
          <w:bCs/>
          <w:sz w:val="28"/>
          <w:szCs w:val="28"/>
        </w:rPr>
        <w:t xml:space="preserve"> da Emenda Impositiva nº 203/2024 do Ver. Gilmar </w:t>
      </w:r>
      <w:proofErr w:type="spellStart"/>
      <w:r>
        <w:rPr>
          <w:bCs/>
          <w:sz w:val="28"/>
          <w:szCs w:val="28"/>
        </w:rPr>
        <w:t>Peruzzo</w:t>
      </w:r>
      <w:proofErr w:type="spellEnd"/>
      <w:r>
        <w:rPr>
          <w:bCs/>
          <w:sz w:val="28"/>
          <w:szCs w:val="28"/>
        </w:rPr>
        <w:t xml:space="preserve"> para a Secretaria de Saúde, de Implantação de Projeto/Programa atividade física (academia ao ar livre) para constar: Custeio de exames e consultas.</w:t>
      </w:r>
      <w:r>
        <w:rPr>
          <w:b/>
          <w:sz w:val="28"/>
          <w:szCs w:val="28"/>
        </w:rPr>
        <w:t xml:space="preserve"> Encaminhado para estudo das Comissões de Finanças, Justiça e </w:t>
      </w:r>
      <w:r>
        <w:rPr>
          <w:b/>
          <w:sz w:val="28"/>
          <w:szCs w:val="28"/>
        </w:rPr>
        <w:lastRenderedPageBreak/>
        <w:t>Assuntos Gerais.</w:t>
      </w:r>
      <w:bookmarkEnd w:id="0"/>
      <w:bookmarkEnd w:id="1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mesma sessão, fizeram uso da Tribuna Popular para suas manifestações os vereadores: Marcio de Morais,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,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,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, Sebastião Costa Mamede, e usando tempo de Líder de Bancada os vereadores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>. Esta sessão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1EAF53E7" w14:textId="77777777" w:rsidR="00420EA6" w:rsidRDefault="00420EA6" w:rsidP="00420EA6">
      <w:pPr>
        <w:pStyle w:val="SemEspaamento"/>
        <w:jc w:val="both"/>
        <w:rPr>
          <w:sz w:val="28"/>
          <w:szCs w:val="28"/>
        </w:rPr>
      </w:pPr>
    </w:p>
    <w:p w14:paraId="473298B0" w14:textId="77777777" w:rsidR="00420EA6" w:rsidRDefault="00420EA6" w:rsidP="00420EA6">
      <w:pPr>
        <w:pStyle w:val="SemEspaamento"/>
      </w:pPr>
    </w:p>
    <w:p w14:paraId="7B18749F" w14:textId="77777777" w:rsidR="00420EA6" w:rsidRDefault="00420EA6" w:rsidP="00420EA6">
      <w:pPr>
        <w:pStyle w:val="SemEspaamento"/>
      </w:pPr>
    </w:p>
    <w:p w14:paraId="743EEC0C" w14:textId="77777777" w:rsidR="00420EA6" w:rsidRDefault="00420EA6" w:rsidP="00420EA6">
      <w:pPr>
        <w:pStyle w:val="SemEspaamento"/>
      </w:pPr>
    </w:p>
    <w:p w14:paraId="2CF284F7" w14:textId="7BEC01A4" w:rsidR="00420EA6" w:rsidRDefault="00420EA6" w:rsidP="00420EA6">
      <w:pPr>
        <w:pStyle w:val="SemEspaamento"/>
      </w:pPr>
      <w:r>
        <w:t>_______________________________                                         _________________________________</w:t>
      </w:r>
    </w:p>
    <w:p w14:paraId="6EE3D444" w14:textId="77777777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35531B0E" w14:textId="77777777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Presidente - PSD                                                      </w:t>
      </w:r>
      <w:r>
        <w:rPr>
          <w:sz w:val="28"/>
          <w:szCs w:val="28"/>
        </w:rPr>
        <w:tab/>
        <w:t>Vice-Presidente - UB</w:t>
      </w:r>
    </w:p>
    <w:p w14:paraId="5041C6B8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480F41F5" w14:textId="77777777" w:rsidR="00420EA6" w:rsidRDefault="00420EA6" w:rsidP="00420EA6">
      <w:pPr>
        <w:pStyle w:val="SemEspaamento"/>
      </w:pPr>
    </w:p>
    <w:p w14:paraId="0C623A36" w14:textId="16658522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_________________________</w:t>
      </w:r>
    </w:p>
    <w:p w14:paraId="2F5FD3CE" w14:textId="0BF98B8F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Douglas </w:t>
      </w:r>
      <w:proofErr w:type="spellStart"/>
      <w:r>
        <w:rPr>
          <w:sz w:val="28"/>
          <w:szCs w:val="28"/>
        </w:rPr>
        <w:t>F</w:t>
      </w:r>
      <w:r w:rsidR="002002C9">
        <w:rPr>
          <w:sz w:val="28"/>
          <w:szCs w:val="28"/>
        </w:rPr>
        <w:t>erretto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</w:p>
    <w:p w14:paraId="0A4D436E" w14:textId="77777777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1º Secretário - PL                                                          2º Secretário – Republicanos</w:t>
      </w:r>
    </w:p>
    <w:p w14:paraId="51209246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18A4258A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6C40DBD3" w14:textId="5CBC53DF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                                  ________________________</w:t>
      </w:r>
    </w:p>
    <w:p w14:paraId="0F3E0C71" w14:textId="75047FD6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</w:t>
      </w:r>
      <w:r w:rsidR="002002C9">
        <w:rPr>
          <w:sz w:val="28"/>
          <w:szCs w:val="28"/>
        </w:rPr>
        <w:t>izzotto</w:t>
      </w:r>
      <w:proofErr w:type="spellEnd"/>
      <w:r>
        <w:rPr>
          <w:sz w:val="28"/>
          <w:szCs w:val="28"/>
        </w:rPr>
        <w:t xml:space="preserve"> De Souza        </w:t>
      </w:r>
      <w:r w:rsidR="002002C9">
        <w:rPr>
          <w:sz w:val="28"/>
          <w:szCs w:val="28"/>
        </w:rPr>
        <w:t xml:space="preserve">                    </w:t>
      </w:r>
      <w:r w:rsidR="002002C9">
        <w:rPr>
          <w:sz w:val="28"/>
          <w:szCs w:val="28"/>
        </w:rPr>
        <w:tab/>
      </w:r>
      <w:r w:rsidR="002002C9">
        <w:rPr>
          <w:sz w:val="28"/>
          <w:szCs w:val="28"/>
        </w:rPr>
        <w:tab/>
      </w:r>
      <w:proofErr w:type="spellStart"/>
      <w:r w:rsidR="002002C9">
        <w:rPr>
          <w:sz w:val="28"/>
          <w:szCs w:val="28"/>
        </w:rPr>
        <w:t>Lindon</w:t>
      </w:r>
      <w:proofErr w:type="spellEnd"/>
      <w:r w:rsidR="002002C9">
        <w:rPr>
          <w:sz w:val="28"/>
          <w:szCs w:val="28"/>
        </w:rPr>
        <w:t xml:space="preserve"> Roberto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Bolsoni</w:t>
      </w:r>
      <w:proofErr w:type="spellEnd"/>
    </w:p>
    <w:p w14:paraId="5A6FF5FC" w14:textId="77777777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Vereadora –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PP</w:t>
      </w:r>
    </w:p>
    <w:p w14:paraId="143CA176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3E7FF51F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4DEB83FF" w14:textId="3FEA6FBF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                                 __________________________</w:t>
      </w:r>
    </w:p>
    <w:p w14:paraId="5F33B064" w14:textId="34F03061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Márcio De Morais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Sebastião C</w:t>
      </w:r>
      <w:r w:rsidR="002002C9">
        <w:rPr>
          <w:sz w:val="28"/>
          <w:szCs w:val="28"/>
        </w:rPr>
        <w:t>osta</w:t>
      </w:r>
      <w:r>
        <w:rPr>
          <w:sz w:val="28"/>
          <w:szCs w:val="28"/>
        </w:rPr>
        <w:t xml:space="preserve"> Mamede</w:t>
      </w:r>
    </w:p>
    <w:p w14:paraId="5D02D59A" w14:textId="77777777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 – PSDB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Republicanos</w:t>
      </w:r>
    </w:p>
    <w:p w14:paraId="50C956A7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52E63C36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65A0B2D0" w14:textId="4579CBFF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     __________________________                 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Agenor </w:t>
      </w:r>
      <w:proofErr w:type="spellStart"/>
      <w:r>
        <w:rPr>
          <w:sz w:val="28"/>
          <w:szCs w:val="28"/>
        </w:rPr>
        <w:t>Minozzo</w:t>
      </w:r>
      <w:proofErr w:type="spellEnd"/>
    </w:p>
    <w:p w14:paraId="60F8D58A" w14:textId="77777777" w:rsidR="00420EA6" w:rsidRDefault="00420EA6" w:rsidP="00420EA6">
      <w:pPr>
        <w:rPr>
          <w:sz w:val="28"/>
          <w:szCs w:val="28"/>
        </w:rPr>
      </w:pPr>
      <w:r>
        <w:rPr>
          <w:sz w:val="28"/>
          <w:szCs w:val="28"/>
        </w:rPr>
        <w:t>Vereador –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Vereador - MDB</w:t>
      </w:r>
    </w:p>
    <w:p w14:paraId="356EDA18" w14:textId="1E2BFEDF" w:rsidR="00420EA6" w:rsidRDefault="00420EA6" w:rsidP="00420EA6">
      <w:pPr>
        <w:pStyle w:val="SemEspaamento"/>
        <w:rPr>
          <w:sz w:val="28"/>
          <w:szCs w:val="28"/>
        </w:rPr>
      </w:pPr>
    </w:p>
    <w:p w14:paraId="18DD65EA" w14:textId="77777777" w:rsidR="00420EA6" w:rsidRDefault="00420EA6" w:rsidP="00420EA6">
      <w:pPr>
        <w:pStyle w:val="SemEspaamento"/>
        <w:rPr>
          <w:sz w:val="28"/>
          <w:szCs w:val="28"/>
        </w:rPr>
      </w:pPr>
    </w:p>
    <w:p w14:paraId="78B197D1" w14:textId="77777777" w:rsidR="00420EA6" w:rsidRDefault="00420EA6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501A299B" w14:textId="342F2EB0" w:rsidR="00420EA6" w:rsidRDefault="002002C9" w:rsidP="00420EA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Eraldo Domingos</w:t>
      </w:r>
      <w:r w:rsidR="00420EA6">
        <w:rPr>
          <w:sz w:val="28"/>
          <w:szCs w:val="28"/>
        </w:rPr>
        <w:t xml:space="preserve"> Da Silva</w:t>
      </w:r>
    </w:p>
    <w:p w14:paraId="6123BB6F" w14:textId="420CD28C" w:rsidR="00A1556E" w:rsidRPr="002002C9" w:rsidRDefault="00420EA6" w:rsidP="002002C9">
      <w:pPr>
        <w:pStyle w:val="SemEspaamento"/>
        <w:rPr>
          <w:b/>
          <w:sz w:val="28"/>
          <w:szCs w:val="28"/>
        </w:rPr>
      </w:pPr>
      <w:r>
        <w:rPr>
          <w:sz w:val="28"/>
          <w:szCs w:val="28"/>
        </w:rPr>
        <w:t>Vereador - Republicanos</w:t>
      </w:r>
    </w:p>
    <w:sectPr w:rsidR="00A1556E" w:rsidRPr="002002C9" w:rsidSect="002002C9">
      <w:pgSz w:w="11906" w:h="16838"/>
      <w:pgMar w:top="283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5F"/>
    <w:rsid w:val="002002C9"/>
    <w:rsid w:val="003B185F"/>
    <w:rsid w:val="00420EA6"/>
    <w:rsid w:val="006D1090"/>
    <w:rsid w:val="00A13FAD"/>
    <w:rsid w:val="00A1556E"/>
    <w:rsid w:val="00E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DDEE"/>
  <w15:chartTrackingRefBased/>
  <w15:docId w15:val="{70FCD7DE-4733-448B-AE1E-7E514AB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A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20E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2025-03-26T17:03:00Z</dcterms:created>
  <dcterms:modified xsi:type="dcterms:W3CDTF">2025-03-26T17:03:00Z</dcterms:modified>
</cp:coreProperties>
</file>