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Pr="00AE71E6" w:rsidRDefault="00DD1928" w:rsidP="00AE71E6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3D83538F" w14:textId="77777777" w:rsidR="000771A5" w:rsidRPr="00AE71E6" w:rsidRDefault="000771A5" w:rsidP="00AE71E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72296B60" w14:textId="3317B12C" w:rsidR="000771A5" w:rsidRPr="00AE71E6" w:rsidRDefault="000771A5" w:rsidP="00AE7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71E6">
        <w:rPr>
          <w:rFonts w:ascii="Times New Roman" w:hAnsi="Times New Roman" w:cs="Times New Roman"/>
          <w:sz w:val="23"/>
          <w:szCs w:val="23"/>
        </w:rPr>
        <w:t>PROJETO DE LEI Nº 15</w:t>
      </w:r>
      <w:r w:rsidR="00837DB9" w:rsidRPr="00AE71E6">
        <w:rPr>
          <w:rFonts w:ascii="Times New Roman" w:hAnsi="Times New Roman" w:cs="Times New Roman"/>
          <w:sz w:val="23"/>
          <w:szCs w:val="23"/>
        </w:rPr>
        <w:t>8</w:t>
      </w:r>
      <w:r w:rsidRPr="00AE71E6">
        <w:rPr>
          <w:rFonts w:ascii="Times New Roman" w:hAnsi="Times New Roman" w:cs="Times New Roman"/>
          <w:sz w:val="23"/>
          <w:szCs w:val="23"/>
        </w:rPr>
        <w:t xml:space="preserve">/2024, DE </w:t>
      </w:r>
      <w:r w:rsidR="00C97061" w:rsidRPr="00AE71E6">
        <w:rPr>
          <w:rFonts w:ascii="Times New Roman" w:hAnsi="Times New Roman" w:cs="Times New Roman"/>
          <w:sz w:val="23"/>
          <w:szCs w:val="23"/>
        </w:rPr>
        <w:t>2</w:t>
      </w:r>
      <w:r w:rsidR="00336883" w:rsidRPr="00AE71E6">
        <w:rPr>
          <w:rFonts w:ascii="Times New Roman" w:hAnsi="Times New Roman" w:cs="Times New Roman"/>
          <w:sz w:val="23"/>
          <w:szCs w:val="23"/>
        </w:rPr>
        <w:t>4</w:t>
      </w:r>
      <w:r w:rsidRPr="00AE71E6">
        <w:rPr>
          <w:rFonts w:ascii="Times New Roman" w:hAnsi="Times New Roman" w:cs="Times New Roman"/>
          <w:sz w:val="23"/>
          <w:szCs w:val="23"/>
        </w:rPr>
        <w:t xml:space="preserve"> DE OUTUBRO DE 2024.</w:t>
      </w:r>
    </w:p>
    <w:p w14:paraId="105869AB" w14:textId="77777777" w:rsidR="000771A5" w:rsidRPr="00AE71E6" w:rsidRDefault="000771A5" w:rsidP="00AE71E6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23"/>
          <w:szCs w:val="23"/>
        </w:rPr>
      </w:pPr>
      <w:bookmarkStart w:id="0" w:name="_Hlk174083633"/>
    </w:p>
    <w:p w14:paraId="366358A0" w14:textId="2A7DD7B9" w:rsidR="00A03757" w:rsidRPr="00AE71E6" w:rsidRDefault="000771A5" w:rsidP="00AE71E6">
      <w:pPr>
        <w:tabs>
          <w:tab w:val="left" w:pos="567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3"/>
          <w:szCs w:val="23"/>
        </w:rPr>
      </w:pPr>
      <w:r w:rsidRPr="00AE71E6">
        <w:rPr>
          <w:rFonts w:ascii="Times New Roman" w:hAnsi="Times New Roman" w:cs="Times New Roman"/>
          <w:bCs/>
          <w:sz w:val="23"/>
          <w:szCs w:val="23"/>
        </w:rPr>
        <w:t>A</w:t>
      </w:r>
      <w:r w:rsidRPr="00AE71E6">
        <w:rPr>
          <w:rFonts w:ascii="Times New Roman" w:hAnsi="Times New Roman" w:cs="Times New Roman"/>
          <w:sz w:val="23"/>
          <w:szCs w:val="23"/>
        </w:rPr>
        <w:t xml:space="preserve">utoriza o Poder Executivo Municipal a abrir crédito suplementar no orçamento vigente, </w:t>
      </w:r>
      <w:r w:rsidR="00336883" w:rsidRPr="00AE71E6">
        <w:rPr>
          <w:rFonts w:ascii="Times New Roman" w:hAnsi="Times New Roman" w:cs="Times New Roman"/>
          <w:sz w:val="23"/>
          <w:szCs w:val="23"/>
        </w:rPr>
        <w:t>superávit financeiro 2023 e arrecadação a maior</w:t>
      </w:r>
      <w:r w:rsidR="00336883" w:rsidRPr="00AE71E6">
        <w:rPr>
          <w:rFonts w:ascii="Times New Roman" w:hAnsi="Times New Roman" w:cs="Times New Roman"/>
          <w:sz w:val="23"/>
          <w:szCs w:val="23"/>
        </w:rPr>
        <w:t>,</w:t>
      </w:r>
      <w:r w:rsidRPr="00AE71E6">
        <w:rPr>
          <w:rFonts w:ascii="Times New Roman" w:hAnsi="Times New Roman" w:cs="Times New Roman"/>
          <w:sz w:val="23"/>
          <w:szCs w:val="23"/>
        </w:rPr>
        <w:t xml:space="preserve"> e dá outras providencias.</w:t>
      </w:r>
      <w:bookmarkEnd w:id="0"/>
    </w:p>
    <w:p w14:paraId="26514E07" w14:textId="77777777" w:rsidR="00336883" w:rsidRPr="00AE71E6" w:rsidRDefault="00336883" w:rsidP="00AE71E6">
      <w:pPr>
        <w:tabs>
          <w:tab w:val="left" w:pos="5670"/>
        </w:tabs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5146C97" w14:textId="77777777" w:rsidR="00336883" w:rsidRPr="00AE71E6" w:rsidRDefault="00336883" w:rsidP="00AE71E6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E71E6">
        <w:rPr>
          <w:rFonts w:ascii="Times New Roman" w:hAnsi="Times New Roman" w:cs="Times New Roman"/>
          <w:sz w:val="23"/>
          <w:szCs w:val="23"/>
        </w:rPr>
        <w:t>Art. 1º Fica autorizado ao Poder Executivo Municipal a abrir crédito suplementar no orçamento vigente, superávit financeiro 2023 e arrecadação a maior, no valor de R$ 270.853,69 (duzentos e setenta mil, oitocentos e cinquenta e três reais e sessenta e nove centavos) dando a seguinte redação:</w:t>
      </w:r>
    </w:p>
    <w:p w14:paraId="179EF463" w14:textId="77777777" w:rsidR="00336883" w:rsidRPr="00AE71E6" w:rsidRDefault="00336883" w:rsidP="00AE71E6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B96C0E3" w14:textId="77777777" w:rsidR="00336883" w:rsidRPr="00AE71E6" w:rsidRDefault="00336883" w:rsidP="00AE71E6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  <w:r w:rsidRPr="00AE71E6">
        <w:rPr>
          <w:rFonts w:ascii="Times New Roman" w:hAnsi="Times New Roman" w:cs="Times New Roman"/>
          <w:sz w:val="23"/>
          <w:szCs w:val="23"/>
        </w:rPr>
        <w:t>14 - Secretaria Municipal de Turismo, Cultura, Esporte e Lazer</w:t>
      </w:r>
    </w:p>
    <w:p w14:paraId="31728AC0" w14:textId="77777777" w:rsidR="00336883" w:rsidRPr="00AE71E6" w:rsidRDefault="00336883" w:rsidP="00AE71E6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  <w:r w:rsidRPr="00AE71E6">
        <w:rPr>
          <w:rFonts w:ascii="Times New Roman" w:hAnsi="Times New Roman" w:cs="Times New Roman"/>
          <w:sz w:val="23"/>
          <w:szCs w:val="23"/>
        </w:rPr>
        <w:t>9 - Verbas Vinculadas - União</w:t>
      </w:r>
    </w:p>
    <w:p w14:paraId="1241A9C4" w14:textId="77777777" w:rsidR="00336883" w:rsidRPr="00AE71E6" w:rsidRDefault="00336883" w:rsidP="00AE71E6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  <w:r w:rsidRPr="00AE71E6">
        <w:rPr>
          <w:rFonts w:ascii="Times New Roman" w:hAnsi="Times New Roman" w:cs="Times New Roman"/>
          <w:sz w:val="23"/>
          <w:szCs w:val="23"/>
        </w:rPr>
        <w:t>15.452.0450.1080.0000 - Implantação/Melhoria de Praça/Parque/Jardins</w:t>
      </w:r>
    </w:p>
    <w:p w14:paraId="7C1A78A6" w14:textId="051667AD" w:rsidR="00336883" w:rsidRPr="00AE71E6" w:rsidRDefault="00336883" w:rsidP="00AE71E6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  <w:r w:rsidRPr="00AE71E6">
        <w:rPr>
          <w:rFonts w:ascii="Times New Roman" w:hAnsi="Times New Roman" w:cs="Times New Roman"/>
          <w:sz w:val="23"/>
          <w:szCs w:val="23"/>
        </w:rPr>
        <w:t>3.4.4.90.51.00.00.00.00 - Obras e Instalações (4835) .....</w:t>
      </w:r>
      <w:r w:rsidRPr="00AE71E6">
        <w:rPr>
          <w:rFonts w:ascii="Times New Roman" w:hAnsi="Times New Roman" w:cs="Times New Roman"/>
          <w:sz w:val="23"/>
          <w:szCs w:val="23"/>
        </w:rPr>
        <w:t>......</w:t>
      </w:r>
      <w:r w:rsidRPr="00AE71E6">
        <w:rPr>
          <w:rFonts w:ascii="Times New Roman" w:hAnsi="Times New Roman" w:cs="Times New Roman"/>
          <w:sz w:val="23"/>
          <w:szCs w:val="23"/>
        </w:rPr>
        <w:t>.........</w:t>
      </w:r>
      <w:r w:rsidR="00AE71E6" w:rsidRPr="00AE71E6">
        <w:rPr>
          <w:rFonts w:ascii="Times New Roman" w:hAnsi="Times New Roman" w:cs="Times New Roman"/>
          <w:sz w:val="23"/>
          <w:szCs w:val="23"/>
        </w:rPr>
        <w:t>.............</w:t>
      </w:r>
      <w:r w:rsidR="00AE71E6">
        <w:rPr>
          <w:rFonts w:ascii="Times New Roman" w:hAnsi="Times New Roman" w:cs="Times New Roman"/>
          <w:sz w:val="23"/>
          <w:szCs w:val="23"/>
        </w:rPr>
        <w:t>.......</w:t>
      </w:r>
      <w:r w:rsidRPr="00AE71E6">
        <w:rPr>
          <w:rFonts w:ascii="Times New Roman" w:hAnsi="Times New Roman" w:cs="Times New Roman"/>
          <w:sz w:val="23"/>
          <w:szCs w:val="23"/>
        </w:rPr>
        <w:t>...............R$ 270.853,69</w:t>
      </w:r>
    </w:p>
    <w:p w14:paraId="1E937E34" w14:textId="115E7D2A" w:rsidR="00336883" w:rsidRPr="00AE71E6" w:rsidRDefault="00336883" w:rsidP="00AE71E6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  <w:r w:rsidRPr="00AE71E6">
        <w:rPr>
          <w:rFonts w:ascii="Times New Roman" w:hAnsi="Times New Roman" w:cs="Times New Roman"/>
          <w:sz w:val="23"/>
          <w:szCs w:val="23"/>
        </w:rPr>
        <w:t>Recurso 1107 – CONSTRUÇÃO PRAÇA BAIRRO SÃO CRISTÓVÃO (706 – Transferência Especial da União)</w:t>
      </w:r>
      <w:r w:rsidRPr="00AE71E6">
        <w:rPr>
          <w:rFonts w:ascii="Times New Roman" w:hAnsi="Times New Roman" w:cs="Times New Roman"/>
          <w:sz w:val="23"/>
          <w:szCs w:val="23"/>
        </w:rPr>
        <w:t>.</w:t>
      </w:r>
    </w:p>
    <w:p w14:paraId="1B5D5B26" w14:textId="20BBB6B9" w:rsidR="00336883" w:rsidRPr="00AE71E6" w:rsidRDefault="00336883" w:rsidP="00AE71E6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  <w:r w:rsidRPr="00AE71E6">
        <w:rPr>
          <w:rFonts w:ascii="Times New Roman" w:hAnsi="Times New Roman" w:cs="Times New Roman"/>
          <w:sz w:val="23"/>
          <w:szCs w:val="23"/>
        </w:rPr>
        <w:t>Total:..............................................</w:t>
      </w:r>
      <w:r w:rsidRPr="00AE71E6">
        <w:rPr>
          <w:rFonts w:ascii="Times New Roman" w:hAnsi="Times New Roman" w:cs="Times New Roman"/>
          <w:sz w:val="23"/>
          <w:szCs w:val="23"/>
        </w:rPr>
        <w:t>............</w:t>
      </w:r>
      <w:r w:rsidRPr="00AE71E6">
        <w:rPr>
          <w:rFonts w:ascii="Times New Roman" w:hAnsi="Times New Roman" w:cs="Times New Roman"/>
          <w:sz w:val="23"/>
          <w:szCs w:val="23"/>
        </w:rPr>
        <w:t>.............</w:t>
      </w:r>
      <w:r w:rsidR="00AE71E6" w:rsidRPr="00AE71E6">
        <w:rPr>
          <w:rFonts w:ascii="Times New Roman" w:hAnsi="Times New Roman" w:cs="Times New Roman"/>
          <w:sz w:val="23"/>
          <w:szCs w:val="23"/>
        </w:rPr>
        <w:t>.</w:t>
      </w:r>
      <w:r w:rsidRPr="00AE71E6">
        <w:rPr>
          <w:rFonts w:ascii="Times New Roman" w:hAnsi="Times New Roman" w:cs="Times New Roman"/>
          <w:sz w:val="23"/>
          <w:szCs w:val="23"/>
        </w:rPr>
        <w:t>.......</w:t>
      </w:r>
      <w:r w:rsidRPr="00AE71E6">
        <w:rPr>
          <w:rFonts w:ascii="Times New Roman" w:hAnsi="Times New Roman" w:cs="Times New Roman"/>
          <w:sz w:val="23"/>
          <w:szCs w:val="23"/>
        </w:rPr>
        <w:t>......</w:t>
      </w:r>
      <w:r w:rsidRPr="00AE71E6">
        <w:rPr>
          <w:rFonts w:ascii="Times New Roman" w:hAnsi="Times New Roman" w:cs="Times New Roman"/>
          <w:sz w:val="23"/>
          <w:szCs w:val="23"/>
        </w:rPr>
        <w:t>.............</w:t>
      </w:r>
      <w:r w:rsidR="00AE71E6" w:rsidRPr="00AE71E6">
        <w:rPr>
          <w:rFonts w:ascii="Times New Roman" w:hAnsi="Times New Roman" w:cs="Times New Roman"/>
          <w:sz w:val="23"/>
          <w:szCs w:val="23"/>
        </w:rPr>
        <w:t>...............</w:t>
      </w:r>
      <w:r w:rsidR="00AE71E6">
        <w:rPr>
          <w:rFonts w:ascii="Times New Roman" w:hAnsi="Times New Roman" w:cs="Times New Roman"/>
          <w:sz w:val="23"/>
          <w:szCs w:val="23"/>
        </w:rPr>
        <w:t>.......</w:t>
      </w:r>
      <w:r w:rsidR="00AE71E6" w:rsidRPr="00AE71E6">
        <w:rPr>
          <w:rFonts w:ascii="Times New Roman" w:hAnsi="Times New Roman" w:cs="Times New Roman"/>
          <w:sz w:val="23"/>
          <w:szCs w:val="23"/>
        </w:rPr>
        <w:t>.</w:t>
      </w:r>
      <w:r w:rsidRPr="00AE71E6">
        <w:rPr>
          <w:rFonts w:ascii="Times New Roman" w:hAnsi="Times New Roman" w:cs="Times New Roman"/>
          <w:sz w:val="23"/>
          <w:szCs w:val="23"/>
        </w:rPr>
        <w:t>........R$ 270.853,69</w:t>
      </w:r>
    </w:p>
    <w:p w14:paraId="49778651" w14:textId="70F46A0E" w:rsidR="00336883" w:rsidRPr="00AE71E6" w:rsidRDefault="00336883" w:rsidP="00AE71E6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  <w:r w:rsidRPr="00AE71E6">
        <w:rPr>
          <w:rFonts w:ascii="Times New Roman" w:hAnsi="Times New Roman" w:cs="Times New Roman"/>
          <w:sz w:val="23"/>
          <w:szCs w:val="23"/>
        </w:rPr>
        <w:t>(duzentos e setenta mil, oitocentos e cinquenta e três reais e sessenta e nove centavos)</w:t>
      </w:r>
      <w:r w:rsidRPr="00AE71E6">
        <w:rPr>
          <w:rFonts w:ascii="Times New Roman" w:hAnsi="Times New Roman" w:cs="Times New Roman"/>
          <w:sz w:val="23"/>
          <w:szCs w:val="23"/>
        </w:rPr>
        <w:t>.</w:t>
      </w:r>
    </w:p>
    <w:p w14:paraId="04359AC4" w14:textId="77777777" w:rsidR="00336883" w:rsidRPr="00AE71E6" w:rsidRDefault="00336883" w:rsidP="00AE71E6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14:paraId="24F97226" w14:textId="77777777" w:rsidR="00336883" w:rsidRPr="00336883" w:rsidRDefault="00336883" w:rsidP="00AE7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36883">
        <w:rPr>
          <w:rFonts w:ascii="Times New Roman" w:hAnsi="Times New Roman" w:cs="Times New Roman"/>
          <w:sz w:val="23"/>
          <w:szCs w:val="23"/>
        </w:rPr>
        <w:t>Art. 2° Servirá de base para o crédito suplementar previsto nesta lei, superávit financeiro de 2023 (R$ 255.408,22) e arrecadação a maior - rendimentos financeiros (R$ 15.445,47).</w:t>
      </w:r>
    </w:p>
    <w:p w14:paraId="109CDE32" w14:textId="397AC03D" w:rsidR="00336883" w:rsidRPr="00336883" w:rsidRDefault="00336883" w:rsidP="00AE7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36883">
        <w:rPr>
          <w:rFonts w:ascii="Times New Roman" w:hAnsi="Times New Roman" w:cs="Times New Roman"/>
          <w:sz w:val="23"/>
          <w:szCs w:val="23"/>
        </w:rPr>
        <w:t>Total:...............................</w:t>
      </w:r>
      <w:r w:rsidRPr="00AE71E6">
        <w:rPr>
          <w:rFonts w:ascii="Times New Roman" w:hAnsi="Times New Roman" w:cs="Times New Roman"/>
          <w:sz w:val="23"/>
          <w:szCs w:val="23"/>
        </w:rPr>
        <w:t>.</w:t>
      </w:r>
      <w:r w:rsidRPr="00336883">
        <w:rPr>
          <w:rFonts w:ascii="Times New Roman" w:hAnsi="Times New Roman" w:cs="Times New Roman"/>
          <w:sz w:val="23"/>
          <w:szCs w:val="23"/>
        </w:rPr>
        <w:t>..................................................</w:t>
      </w:r>
      <w:r w:rsidRPr="00AE71E6">
        <w:rPr>
          <w:rFonts w:ascii="Times New Roman" w:hAnsi="Times New Roman" w:cs="Times New Roman"/>
          <w:sz w:val="23"/>
          <w:szCs w:val="23"/>
        </w:rPr>
        <w:t>....</w:t>
      </w:r>
      <w:r w:rsidRPr="00336883">
        <w:rPr>
          <w:rFonts w:ascii="Times New Roman" w:hAnsi="Times New Roman" w:cs="Times New Roman"/>
          <w:sz w:val="23"/>
          <w:szCs w:val="23"/>
        </w:rPr>
        <w:t>..</w:t>
      </w:r>
      <w:r w:rsidR="00AE71E6" w:rsidRPr="00AE71E6">
        <w:rPr>
          <w:rFonts w:ascii="Times New Roman" w:hAnsi="Times New Roman" w:cs="Times New Roman"/>
          <w:sz w:val="23"/>
          <w:szCs w:val="23"/>
        </w:rPr>
        <w:t>.</w:t>
      </w:r>
      <w:r w:rsidRPr="00AE71E6">
        <w:rPr>
          <w:rFonts w:ascii="Times New Roman" w:hAnsi="Times New Roman" w:cs="Times New Roman"/>
          <w:sz w:val="23"/>
          <w:szCs w:val="23"/>
        </w:rPr>
        <w:t>..</w:t>
      </w:r>
      <w:r w:rsidRPr="00336883">
        <w:rPr>
          <w:rFonts w:ascii="Times New Roman" w:hAnsi="Times New Roman" w:cs="Times New Roman"/>
          <w:sz w:val="23"/>
          <w:szCs w:val="23"/>
        </w:rPr>
        <w:t>.</w:t>
      </w:r>
      <w:r w:rsidR="00AE71E6" w:rsidRPr="00AE71E6">
        <w:rPr>
          <w:rFonts w:ascii="Times New Roman" w:hAnsi="Times New Roman" w:cs="Times New Roman"/>
          <w:sz w:val="23"/>
          <w:szCs w:val="23"/>
        </w:rPr>
        <w:t>......</w:t>
      </w:r>
      <w:r w:rsidRPr="00336883">
        <w:rPr>
          <w:rFonts w:ascii="Times New Roman" w:hAnsi="Times New Roman" w:cs="Times New Roman"/>
          <w:sz w:val="23"/>
          <w:szCs w:val="23"/>
        </w:rPr>
        <w:t>..</w:t>
      </w:r>
      <w:r w:rsidR="00AE71E6" w:rsidRPr="00AE71E6">
        <w:rPr>
          <w:rFonts w:ascii="Times New Roman" w:hAnsi="Times New Roman" w:cs="Times New Roman"/>
          <w:sz w:val="23"/>
          <w:szCs w:val="23"/>
        </w:rPr>
        <w:t>.....</w:t>
      </w:r>
      <w:r w:rsidRPr="00336883">
        <w:rPr>
          <w:rFonts w:ascii="Times New Roman" w:hAnsi="Times New Roman" w:cs="Times New Roman"/>
          <w:sz w:val="23"/>
          <w:szCs w:val="23"/>
        </w:rPr>
        <w:t>.............</w:t>
      </w:r>
      <w:r w:rsidR="00AE71E6">
        <w:rPr>
          <w:rFonts w:ascii="Times New Roman" w:hAnsi="Times New Roman" w:cs="Times New Roman"/>
          <w:sz w:val="23"/>
          <w:szCs w:val="23"/>
        </w:rPr>
        <w:t>.......</w:t>
      </w:r>
      <w:r w:rsidRPr="00336883">
        <w:rPr>
          <w:rFonts w:ascii="Times New Roman" w:hAnsi="Times New Roman" w:cs="Times New Roman"/>
          <w:sz w:val="23"/>
          <w:szCs w:val="23"/>
        </w:rPr>
        <w:t>....R$ 270.853,69</w:t>
      </w:r>
    </w:p>
    <w:p w14:paraId="26D4FD3C" w14:textId="182B380A" w:rsidR="000771A5" w:rsidRPr="00AE71E6" w:rsidRDefault="00336883" w:rsidP="00AE7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AE71E6">
        <w:rPr>
          <w:rFonts w:ascii="Times New Roman" w:hAnsi="Times New Roman" w:cs="Times New Roman"/>
          <w:sz w:val="23"/>
          <w:szCs w:val="23"/>
        </w:rPr>
        <w:t>(duzentos e setenta mil, oitocentos e cinquenta e três reais e sessenta e nove centavos)</w:t>
      </w:r>
      <w:r w:rsidRPr="00AE71E6">
        <w:rPr>
          <w:rFonts w:ascii="Times New Roman" w:hAnsi="Times New Roman" w:cs="Times New Roman"/>
          <w:sz w:val="23"/>
          <w:szCs w:val="23"/>
        </w:rPr>
        <w:t>.</w:t>
      </w:r>
    </w:p>
    <w:p w14:paraId="34A46845" w14:textId="77777777" w:rsidR="00336883" w:rsidRPr="00AE71E6" w:rsidRDefault="00336883" w:rsidP="00AE71E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14:paraId="003CA7C9" w14:textId="0AC7F8E7" w:rsidR="000771A5" w:rsidRPr="00AE71E6" w:rsidRDefault="000771A5" w:rsidP="00AE71E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AE71E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Art. 3.º Esta Lei entra em vigor na data de sua publicação e será regulamentada por Decreto municipal naquilo que couber.</w:t>
      </w:r>
    </w:p>
    <w:p w14:paraId="72CD6549" w14:textId="77777777" w:rsidR="00151325" w:rsidRPr="00AE71E6" w:rsidRDefault="00151325" w:rsidP="00AE71E6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14:paraId="1B86183B" w14:textId="025C3D98" w:rsidR="00AE71E6" w:rsidRPr="00AE71E6" w:rsidRDefault="000771A5" w:rsidP="00AE71E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AE71E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JUSTIFICATIVA:</w:t>
      </w:r>
    </w:p>
    <w:p w14:paraId="34A95E9F" w14:textId="26ACE05F" w:rsidR="00336883" w:rsidRPr="00AE71E6" w:rsidRDefault="00336883" w:rsidP="00AE71E6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AE71E6">
        <w:rPr>
          <w:color w:val="000000"/>
          <w:sz w:val="23"/>
          <w:szCs w:val="23"/>
        </w:rPr>
        <w:t xml:space="preserve">Remete-se a esta colenda casa legislativa, projeto de lei que autoriza abertura de crédito suplementar no orçamento vigente, </w:t>
      </w:r>
      <w:r w:rsidRPr="00AE71E6">
        <w:rPr>
          <w:sz w:val="23"/>
          <w:szCs w:val="23"/>
        </w:rPr>
        <w:t xml:space="preserve">por superávit financeiro de 2023, </w:t>
      </w:r>
      <w:r w:rsidRPr="00AE71E6">
        <w:rPr>
          <w:color w:val="000000"/>
          <w:sz w:val="23"/>
          <w:szCs w:val="23"/>
        </w:rPr>
        <w:t xml:space="preserve">no valor de R$ </w:t>
      </w:r>
      <w:r w:rsidRPr="00AE71E6">
        <w:rPr>
          <w:sz w:val="23"/>
          <w:szCs w:val="23"/>
        </w:rPr>
        <w:t xml:space="preserve">255.408,22 </w:t>
      </w:r>
      <w:r w:rsidRPr="00AE71E6">
        <w:rPr>
          <w:color w:val="000000"/>
          <w:sz w:val="23"/>
          <w:szCs w:val="23"/>
        </w:rPr>
        <w:t xml:space="preserve">e por arrecadação a maior – rendimentos financeiros, no valor de R$ 15.445,47. Readequação orçamentária - o valor vai ser utilizado na construção da Praça no Bairro São Cristóvão, onde houve destinação de recursos federais, através de Emenda do Deputado Giovani </w:t>
      </w:r>
      <w:proofErr w:type="spellStart"/>
      <w:r w:rsidRPr="00AE71E6">
        <w:rPr>
          <w:color w:val="000000"/>
          <w:sz w:val="23"/>
          <w:szCs w:val="23"/>
        </w:rPr>
        <w:t>Cherin</w:t>
      </w:r>
      <w:r w:rsidRPr="00AE71E6">
        <w:rPr>
          <w:color w:val="000000"/>
          <w:sz w:val="23"/>
          <w:szCs w:val="23"/>
        </w:rPr>
        <w:t>i</w:t>
      </w:r>
      <w:proofErr w:type="spellEnd"/>
      <w:r w:rsidRPr="00AE71E6">
        <w:rPr>
          <w:color w:val="000000"/>
          <w:sz w:val="23"/>
          <w:szCs w:val="23"/>
        </w:rPr>
        <w:t>.</w:t>
      </w:r>
    </w:p>
    <w:p w14:paraId="609FC7E9" w14:textId="77777777" w:rsidR="00336883" w:rsidRPr="00AE71E6" w:rsidRDefault="00336883" w:rsidP="00AE71E6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AE71E6">
        <w:rPr>
          <w:color w:val="000000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7D9CFE15" w14:textId="77777777" w:rsidR="00336883" w:rsidRPr="00AE71E6" w:rsidRDefault="00336883" w:rsidP="00AE71E6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3C32A175" w14:textId="0A669C7C" w:rsidR="000771A5" w:rsidRPr="00AE71E6" w:rsidRDefault="000771A5" w:rsidP="00AE71E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AE71E6">
        <w:rPr>
          <w:rFonts w:ascii="Times New Roman" w:hAnsi="Times New Roman" w:cs="Times New Roman"/>
          <w:sz w:val="23"/>
          <w:szCs w:val="23"/>
        </w:rPr>
        <w:t xml:space="preserve">GABINETE DO PREFEITO MUNICIPAL DE NOVA PRATA, em </w:t>
      </w:r>
      <w:r w:rsidR="00C97061" w:rsidRPr="00AE71E6">
        <w:rPr>
          <w:rFonts w:ascii="Times New Roman" w:hAnsi="Times New Roman" w:cs="Times New Roman"/>
          <w:sz w:val="23"/>
          <w:szCs w:val="23"/>
        </w:rPr>
        <w:t>24</w:t>
      </w:r>
      <w:r w:rsidRPr="00AE71E6">
        <w:rPr>
          <w:rFonts w:ascii="Times New Roman" w:hAnsi="Times New Roman" w:cs="Times New Roman"/>
          <w:sz w:val="23"/>
          <w:szCs w:val="23"/>
        </w:rPr>
        <w:t xml:space="preserve"> de outubro de 2024.</w:t>
      </w:r>
      <w:r w:rsidRPr="00AE71E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 xml:space="preserve"> </w:t>
      </w:r>
    </w:p>
    <w:p w14:paraId="7D68D7EC" w14:textId="77777777" w:rsidR="000771A5" w:rsidRPr="00AE71E6" w:rsidRDefault="000771A5" w:rsidP="00AE71E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</w:p>
    <w:p w14:paraId="3A307172" w14:textId="77777777" w:rsidR="000771A5" w:rsidRDefault="000771A5" w:rsidP="00AE7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574A7F8" w14:textId="77777777" w:rsidR="00AE71E6" w:rsidRDefault="00AE71E6" w:rsidP="00AE7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6F2780E" w14:textId="77777777" w:rsidR="00AE71E6" w:rsidRPr="00AE71E6" w:rsidRDefault="00AE71E6" w:rsidP="00AE7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A3FD390" w14:textId="77777777" w:rsidR="00AE71E6" w:rsidRPr="00AE71E6" w:rsidRDefault="00AE71E6" w:rsidP="00AE7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F7CEDDD" w14:textId="77777777" w:rsidR="000771A5" w:rsidRPr="00AE71E6" w:rsidRDefault="000771A5" w:rsidP="00AE71E6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  <w:bookmarkStart w:id="1" w:name="_Hlk174085543"/>
      <w:r w:rsidRPr="00AE71E6">
        <w:rPr>
          <w:rFonts w:ascii="Times New Roman" w:hAnsi="Times New Roman" w:cs="Times New Roman"/>
          <w:sz w:val="23"/>
          <w:szCs w:val="23"/>
          <w:lang w:eastAsia="pt-BR"/>
        </w:rPr>
        <w:t>Alcione Grazziotin</w:t>
      </w:r>
    </w:p>
    <w:p w14:paraId="346238DE" w14:textId="1367B3B4" w:rsidR="00F4416E" w:rsidRPr="00AE71E6" w:rsidRDefault="000771A5" w:rsidP="00AE71E6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E71E6">
        <w:rPr>
          <w:rFonts w:ascii="Times New Roman" w:hAnsi="Times New Roman" w:cs="Times New Roman"/>
          <w:sz w:val="23"/>
          <w:szCs w:val="23"/>
          <w:lang w:eastAsia="pt-BR"/>
        </w:rPr>
        <w:t>Prefeito Municipal</w:t>
      </w:r>
      <w:r w:rsidRPr="00AE71E6">
        <w:rPr>
          <w:rFonts w:ascii="Times New Roman" w:hAnsi="Times New Roman" w:cs="Times New Roman"/>
          <w:sz w:val="23"/>
          <w:szCs w:val="23"/>
        </w:rPr>
        <w:t xml:space="preserve"> </w:t>
      </w:r>
      <w:bookmarkEnd w:id="1"/>
    </w:p>
    <w:sectPr w:rsidR="00F4416E" w:rsidRPr="00AE71E6" w:rsidSect="00AE71E6">
      <w:pgSz w:w="11906" w:h="16838"/>
      <w:pgMar w:top="2694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B35E7"/>
    <w:multiLevelType w:val="hybridMultilevel"/>
    <w:tmpl w:val="44BC60F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2D22EAD"/>
    <w:multiLevelType w:val="hybridMultilevel"/>
    <w:tmpl w:val="E0F230A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D4D5318"/>
    <w:multiLevelType w:val="hybridMultilevel"/>
    <w:tmpl w:val="06C03A6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91725493">
    <w:abstractNumId w:val="0"/>
  </w:num>
  <w:num w:numId="2" w16cid:durableId="1563371439">
    <w:abstractNumId w:val="2"/>
  </w:num>
  <w:num w:numId="3" w16cid:durableId="50235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771A5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C5F"/>
    <w:rsid w:val="00137FD4"/>
    <w:rsid w:val="0014541E"/>
    <w:rsid w:val="00151325"/>
    <w:rsid w:val="00152A05"/>
    <w:rsid w:val="00153A72"/>
    <w:rsid w:val="00155BFE"/>
    <w:rsid w:val="001741AF"/>
    <w:rsid w:val="00180A35"/>
    <w:rsid w:val="00184D47"/>
    <w:rsid w:val="001902A3"/>
    <w:rsid w:val="001959EC"/>
    <w:rsid w:val="001A177D"/>
    <w:rsid w:val="001A202F"/>
    <w:rsid w:val="001A6D9A"/>
    <w:rsid w:val="001B253E"/>
    <w:rsid w:val="001C5472"/>
    <w:rsid w:val="001C5E0D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B57BD"/>
    <w:rsid w:val="002D23B1"/>
    <w:rsid w:val="002D24A6"/>
    <w:rsid w:val="002D700D"/>
    <w:rsid w:val="002F715E"/>
    <w:rsid w:val="0030230A"/>
    <w:rsid w:val="00307FB0"/>
    <w:rsid w:val="00312BCB"/>
    <w:rsid w:val="00315BCB"/>
    <w:rsid w:val="00330FBF"/>
    <w:rsid w:val="00336883"/>
    <w:rsid w:val="00340136"/>
    <w:rsid w:val="003440C3"/>
    <w:rsid w:val="00375006"/>
    <w:rsid w:val="00384001"/>
    <w:rsid w:val="0038404A"/>
    <w:rsid w:val="00392A49"/>
    <w:rsid w:val="00393F0C"/>
    <w:rsid w:val="003A00A7"/>
    <w:rsid w:val="003A2107"/>
    <w:rsid w:val="003A689D"/>
    <w:rsid w:val="003C2D86"/>
    <w:rsid w:val="003C37D0"/>
    <w:rsid w:val="003D7851"/>
    <w:rsid w:val="003E056F"/>
    <w:rsid w:val="00405C36"/>
    <w:rsid w:val="00407DF4"/>
    <w:rsid w:val="00441CBF"/>
    <w:rsid w:val="0045709F"/>
    <w:rsid w:val="0046584D"/>
    <w:rsid w:val="004677ED"/>
    <w:rsid w:val="00472E85"/>
    <w:rsid w:val="004767C6"/>
    <w:rsid w:val="0048192D"/>
    <w:rsid w:val="00485515"/>
    <w:rsid w:val="004A0823"/>
    <w:rsid w:val="004A5BF5"/>
    <w:rsid w:val="004A5C37"/>
    <w:rsid w:val="004C629D"/>
    <w:rsid w:val="004C7397"/>
    <w:rsid w:val="004D0C47"/>
    <w:rsid w:val="004D2792"/>
    <w:rsid w:val="004E1659"/>
    <w:rsid w:val="004F062A"/>
    <w:rsid w:val="0050723E"/>
    <w:rsid w:val="0051393B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79D3"/>
    <w:rsid w:val="00560820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729E"/>
    <w:rsid w:val="005F6CA0"/>
    <w:rsid w:val="005F72DC"/>
    <w:rsid w:val="005F7523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2A9D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E7324"/>
    <w:rsid w:val="007152EC"/>
    <w:rsid w:val="00715DE6"/>
    <w:rsid w:val="00746E9A"/>
    <w:rsid w:val="00747D88"/>
    <w:rsid w:val="007604FF"/>
    <w:rsid w:val="00770925"/>
    <w:rsid w:val="0077353C"/>
    <w:rsid w:val="00794002"/>
    <w:rsid w:val="00795377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37DB9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0ADE"/>
    <w:rsid w:val="00A02415"/>
    <w:rsid w:val="00A03757"/>
    <w:rsid w:val="00A20907"/>
    <w:rsid w:val="00A22566"/>
    <w:rsid w:val="00A37AAD"/>
    <w:rsid w:val="00A37C68"/>
    <w:rsid w:val="00A402A1"/>
    <w:rsid w:val="00A462BB"/>
    <w:rsid w:val="00A5420C"/>
    <w:rsid w:val="00A64892"/>
    <w:rsid w:val="00A8324D"/>
    <w:rsid w:val="00A833B4"/>
    <w:rsid w:val="00A84473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E71E6"/>
    <w:rsid w:val="00AF0AA7"/>
    <w:rsid w:val="00AF3D6F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20898"/>
    <w:rsid w:val="00C624AB"/>
    <w:rsid w:val="00C80BCE"/>
    <w:rsid w:val="00C80E28"/>
    <w:rsid w:val="00C9047D"/>
    <w:rsid w:val="00C97061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13AFB"/>
    <w:rsid w:val="00D254B7"/>
    <w:rsid w:val="00D359FD"/>
    <w:rsid w:val="00D861E7"/>
    <w:rsid w:val="00D86AA4"/>
    <w:rsid w:val="00D92BAD"/>
    <w:rsid w:val="00D92CEB"/>
    <w:rsid w:val="00D974EA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C110F"/>
    <w:rsid w:val="00EC464F"/>
    <w:rsid w:val="00EC5813"/>
    <w:rsid w:val="00EE54C5"/>
    <w:rsid w:val="00F021DB"/>
    <w:rsid w:val="00F16E1D"/>
    <w:rsid w:val="00F234A2"/>
    <w:rsid w:val="00F302AB"/>
    <w:rsid w:val="00F32870"/>
    <w:rsid w:val="00F4416E"/>
    <w:rsid w:val="00F45FA1"/>
    <w:rsid w:val="00F4724A"/>
    <w:rsid w:val="00F54139"/>
    <w:rsid w:val="00F56B43"/>
    <w:rsid w:val="00F60337"/>
    <w:rsid w:val="00F8195E"/>
    <w:rsid w:val="00F83414"/>
    <w:rsid w:val="00F971FE"/>
    <w:rsid w:val="00FB333D"/>
    <w:rsid w:val="00FC2AE5"/>
    <w:rsid w:val="00FD3BD9"/>
    <w:rsid w:val="00FD41CA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95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3</cp:revision>
  <cp:lastPrinted>2024-10-24T20:01:00Z</cp:lastPrinted>
  <dcterms:created xsi:type="dcterms:W3CDTF">2024-10-25T13:58:00Z</dcterms:created>
  <dcterms:modified xsi:type="dcterms:W3CDTF">2024-10-25T14:17:00Z</dcterms:modified>
</cp:coreProperties>
</file>