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362" w14:textId="483BD199" w:rsidR="00F613E5" w:rsidRDefault="00F613E5" w:rsidP="00C83D16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OLE_LINK1"/>
      <w:r>
        <w:rPr>
          <w:rFonts w:cstheme="minorHAnsi"/>
          <w:b/>
          <w:bCs/>
          <w:sz w:val="28"/>
          <w:szCs w:val="28"/>
          <w:shd w:val="clear" w:color="auto" w:fill="FFFFFF"/>
        </w:rPr>
        <w:t>PEDIDO DE INDICAÇÃO Nº 33/2024</w:t>
      </w:r>
    </w:p>
    <w:p w14:paraId="490CE83C" w14:textId="39E4BBB1" w:rsidR="00F613E5" w:rsidRDefault="00F613E5" w:rsidP="00F613E5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701385D" w14:textId="77777777" w:rsidR="00C83D16" w:rsidRDefault="00C83D16" w:rsidP="00F613E5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0F361347" w14:textId="021EA585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Senho</w:t>
      </w:r>
      <w:r w:rsidR="008A7127">
        <w:rPr>
          <w:rFonts w:cstheme="minorHAnsi"/>
          <w:sz w:val="28"/>
          <w:szCs w:val="28"/>
          <w:shd w:val="clear" w:color="auto" w:fill="FFFFFF"/>
        </w:rPr>
        <w:t xml:space="preserve">res </w:t>
      </w:r>
      <w:r>
        <w:rPr>
          <w:rFonts w:cstheme="minorHAnsi"/>
          <w:sz w:val="28"/>
          <w:szCs w:val="28"/>
          <w:shd w:val="clear" w:color="auto" w:fill="FFFFFF"/>
        </w:rPr>
        <w:t>vereadores.</w:t>
      </w:r>
    </w:p>
    <w:p w14:paraId="288E373A" w14:textId="77777777" w:rsidR="00F613E5" w:rsidRDefault="00F613E5" w:rsidP="00F613E5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2E97AE4" w14:textId="2DA7008D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CLAUDIO DILDA, vereador com assento nesta Câmara Municipal de Vereadores, vêm diante deste Poder Legislativo, propor a seguinte INDICAÇÃO:</w:t>
      </w:r>
    </w:p>
    <w:p w14:paraId="021C8055" w14:textId="77777777" w:rsidR="00F613E5" w:rsidRDefault="00F613E5" w:rsidP="00F613E5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A73E7F7" w14:textId="6AFBCC37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b/>
          <w:i/>
          <w:sz w:val="28"/>
          <w:szCs w:val="28"/>
          <w:shd w:val="clear" w:color="auto" w:fill="FFFFFF"/>
        </w:rPr>
      </w:pPr>
      <w:r>
        <w:rPr>
          <w:rFonts w:cstheme="minorHAnsi"/>
          <w:b/>
          <w:i/>
          <w:sz w:val="28"/>
          <w:szCs w:val="28"/>
          <w:shd w:val="clear" w:color="auto" w:fill="FFFFFF"/>
        </w:rPr>
        <w:t xml:space="preserve">Seja </w:t>
      </w:r>
      <w:r w:rsidR="00D65AE1">
        <w:rPr>
          <w:rFonts w:cstheme="minorHAnsi"/>
          <w:b/>
          <w:i/>
          <w:sz w:val="28"/>
          <w:szCs w:val="28"/>
          <w:shd w:val="clear" w:color="auto" w:fill="FFFFFF"/>
        </w:rPr>
        <w:t>viabilizada</w:t>
      </w:r>
      <w:r>
        <w:rPr>
          <w:rFonts w:cstheme="minorHAnsi"/>
          <w:b/>
          <w:i/>
          <w:sz w:val="28"/>
          <w:szCs w:val="28"/>
          <w:shd w:val="clear" w:color="auto" w:fill="FFFFFF"/>
        </w:rPr>
        <w:t xml:space="preserve"> iluminação na parte interna da Gruta Nossa Senhora de L</w:t>
      </w:r>
      <w:r w:rsidR="008A7127">
        <w:rPr>
          <w:rFonts w:cstheme="minorHAnsi"/>
          <w:b/>
          <w:i/>
          <w:sz w:val="28"/>
          <w:szCs w:val="28"/>
          <w:shd w:val="clear" w:color="auto" w:fill="FFFFFF"/>
        </w:rPr>
        <w:t>o</w:t>
      </w:r>
      <w:r>
        <w:rPr>
          <w:rFonts w:cstheme="minorHAnsi"/>
          <w:b/>
          <w:i/>
          <w:sz w:val="28"/>
          <w:szCs w:val="28"/>
          <w:shd w:val="clear" w:color="auto" w:fill="FFFFFF"/>
        </w:rPr>
        <w:t>urdes, sugere-se um refletor direcionado à imagem ou mesmo lâmpadas que iluminem o espaço interno como um todo.</w:t>
      </w:r>
    </w:p>
    <w:p w14:paraId="0F663693" w14:textId="287DA057" w:rsidR="00F613E5" w:rsidRDefault="00F613E5" w:rsidP="00F613E5">
      <w:pPr>
        <w:spacing w:after="0" w:line="360" w:lineRule="auto"/>
        <w:jc w:val="both"/>
        <w:rPr>
          <w:rFonts w:cstheme="minorHAnsi"/>
          <w:b/>
          <w:sz w:val="28"/>
          <w:szCs w:val="28"/>
          <w:shd w:val="clear" w:color="auto" w:fill="FFFFFF"/>
        </w:rPr>
      </w:pPr>
    </w:p>
    <w:p w14:paraId="767CEF49" w14:textId="37A3BFA7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sz w:val="28"/>
          <w:szCs w:val="28"/>
          <w:shd w:val="clear" w:color="auto" w:fill="FFFFFF"/>
        </w:rPr>
        <w:t>Segundo os visitantes locais a gruta onde fica a imagem de Nossa Senhora de L</w:t>
      </w:r>
      <w:r w:rsidR="008A7127">
        <w:rPr>
          <w:rFonts w:cstheme="minorHAnsi"/>
          <w:bCs/>
          <w:sz w:val="28"/>
          <w:szCs w:val="28"/>
          <w:shd w:val="clear" w:color="auto" w:fill="FFFFFF"/>
        </w:rPr>
        <w:t>o</w:t>
      </w:r>
      <w:r>
        <w:rPr>
          <w:rFonts w:cstheme="minorHAnsi"/>
          <w:bCs/>
          <w:sz w:val="28"/>
          <w:szCs w:val="28"/>
          <w:shd w:val="clear" w:color="auto" w:fill="FFFFFF"/>
        </w:rPr>
        <w:t xml:space="preserve">urdes está sem iluminação, o que torna difícil a visibilidade da </w:t>
      </w:r>
      <w:r w:rsidR="00D65AE1">
        <w:rPr>
          <w:rFonts w:cstheme="minorHAnsi"/>
          <w:bCs/>
          <w:sz w:val="28"/>
          <w:szCs w:val="28"/>
          <w:shd w:val="clear" w:color="auto" w:fill="FFFFFF"/>
        </w:rPr>
        <w:t>imagem</w:t>
      </w:r>
      <w:r>
        <w:rPr>
          <w:rFonts w:cstheme="minorHAnsi"/>
          <w:bCs/>
          <w:sz w:val="28"/>
          <w:szCs w:val="28"/>
          <w:shd w:val="clear" w:color="auto" w:fill="FFFFFF"/>
        </w:rPr>
        <w:t xml:space="preserve"> e o acesso a parte interna.</w:t>
      </w:r>
      <w:r w:rsidRPr="00F613E5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Cs/>
          <w:sz w:val="28"/>
          <w:szCs w:val="28"/>
          <w:shd w:val="clear" w:color="auto" w:fill="FFFFFF"/>
        </w:rPr>
        <w:t>Tanto por estética quanto por segurança seria adequado providenciar a iluminação necessária.</w:t>
      </w:r>
    </w:p>
    <w:p w14:paraId="239A4018" w14:textId="70B0D28B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2BEE970F" w14:textId="77777777" w:rsidR="00F613E5" w:rsidRDefault="00F613E5" w:rsidP="00F613E5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4A8A04FF" w14:textId="77777777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715383F2" w14:textId="77777777" w:rsidR="00F613E5" w:rsidRPr="00F613E5" w:rsidRDefault="00F613E5" w:rsidP="00F613E5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</w:p>
    <w:p w14:paraId="7184A630" w14:textId="7B25EDEB" w:rsidR="00F613E5" w:rsidRDefault="00F613E5" w:rsidP="00F613E5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Nova Prata, 04 de setembro de 2024.</w:t>
      </w:r>
    </w:p>
    <w:p w14:paraId="08E86EA3" w14:textId="77777777" w:rsidR="00F613E5" w:rsidRDefault="00F613E5" w:rsidP="00F613E5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B1C1B36" w14:textId="77777777" w:rsidR="00F613E5" w:rsidRDefault="00F613E5" w:rsidP="00F613E5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</w:p>
    <w:p w14:paraId="2253CB9F" w14:textId="77777777" w:rsidR="00F613E5" w:rsidRDefault="00F613E5" w:rsidP="00F613E5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</w:p>
    <w:p w14:paraId="376086D4" w14:textId="004CEE04" w:rsidR="00F613E5" w:rsidRDefault="00F613E5" w:rsidP="00F613E5">
      <w:pPr>
        <w:spacing w:after="0" w:line="240" w:lineRule="auto"/>
        <w:ind w:firstLine="708"/>
        <w:jc w:val="right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Claudio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Dilda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, vereador</w:t>
      </w:r>
    </w:p>
    <w:bookmarkEnd w:id="0"/>
    <w:p w14:paraId="794092B9" w14:textId="77777777" w:rsidR="00296520" w:rsidRDefault="00296520"/>
    <w:sectPr w:rsidR="00296520" w:rsidSect="00F613E5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A"/>
    <w:rsid w:val="000E36C4"/>
    <w:rsid w:val="00113557"/>
    <w:rsid w:val="001C7786"/>
    <w:rsid w:val="001E1C7A"/>
    <w:rsid w:val="001F6F05"/>
    <w:rsid w:val="00276916"/>
    <w:rsid w:val="00296520"/>
    <w:rsid w:val="006B72AB"/>
    <w:rsid w:val="008A7127"/>
    <w:rsid w:val="00C833E6"/>
    <w:rsid w:val="00C83D16"/>
    <w:rsid w:val="00D65AE1"/>
    <w:rsid w:val="00F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E77A"/>
  <w15:chartTrackingRefBased/>
  <w15:docId w15:val="{B0D1E9D6-9548-43EF-A7E7-02D19CC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E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3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2024-09-04T14:35:00Z</cp:lastPrinted>
  <dcterms:created xsi:type="dcterms:W3CDTF">2024-09-06T18:52:00Z</dcterms:created>
  <dcterms:modified xsi:type="dcterms:W3CDTF">2024-09-06T18:52:00Z</dcterms:modified>
</cp:coreProperties>
</file>