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9D45A" w14:textId="77777777" w:rsidR="00487564" w:rsidRPr="007E1657" w:rsidRDefault="00487564" w:rsidP="00487564">
      <w:pPr>
        <w:tabs>
          <w:tab w:val="left" w:pos="0"/>
        </w:tabs>
        <w:spacing w:before="0" w:after="0" w:line="240" w:lineRule="auto"/>
        <w:rPr>
          <w:rFonts w:ascii="Times New Roman" w:eastAsia="Times New Roman" w:hAnsi="Times New Roman"/>
          <w:bCs/>
        </w:rPr>
      </w:pPr>
      <w:bookmarkStart w:id="0" w:name="OLE_LINK1"/>
      <w:bookmarkStart w:id="1" w:name="OLE_LINK2"/>
      <w:r w:rsidRPr="007E1657">
        <w:rPr>
          <w:rFonts w:ascii="Times New Roman" w:eastAsia="Times New Roman" w:hAnsi="Times New Roman"/>
          <w:bCs/>
        </w:rPr>
        <w:t>PROJETO DE LEI Nº</w:t>
      </w:r>
      <w:r>
        <w:rPr>
          <w:rFonts w:ascii="Times New Roman" w:eastAsia="Times New Roman" w:hAnsi="Times New Roman"/>
          <w:bCs/>
        </w:rPr>
        <w:t xml:space="preserve"> 112/2024</w:t>
      </w:r>
      <w:r w:rsidRPr="007E1657">
        <w:rPr>
          <w:rFonts w:ascii="Times New Roman" w:eastAsia="Times New Roman" w:hAnsi="Times New Roman"/>
          <w:bCs/>
        </w:rPr>
        <w:t>, DE 15 DE JULHO DE 2024.</w:t>
      </w:r>
    </w:p>
    <w:p w14:paraId="5A04494D" w14:textId="77777777" w:rsidR="00487564" w:rsidRPr="007E1657" w:rsidRDefault="00487564" w:rsidP="00487564">
      <w:pPr>
        <w:spacing w:before="0" w:after="0" w:line="240" w:lineRule="auto"/>
        <w:rPr>
          <w:rFonts w:ascii="Times New Roman" w:eastAsia="Times New Roman" w:hAnsi="Times New Roman"/>
          <w:b/>
          <w:lang w:eastAsia="pt-BR"/>
        </w:rPr>
      </w:pPr>
    </w:p>
    <w:p w14:paraId="717CE92F" w14:textId="77777777" w:rsidR="00487564" w:rsidRPr="007E1657" w:rsidRDefault="00487564" w:rsidP="00487564">
      <w:pPr>
        <w:spacing w:before="0" w:after="0" w:line="240" w:lineRule="auto"/>
        <w:rPr>
          <w:rFonts w:ascii="Times New Roman" w:eastAsia="Times New Roman" w:hAnsi="Times New Roman"/>
          <w:b/>
          <w:lang w:eastAsia="pt-BR"/>
        </w:rPr>
      </w:pPr>
    </w:p>
    <w:p w14:paraId="600AA496" w14:textId="77777777" w:rsidR="00487564" w:rsidRPr="007E1657" w:rsidRDefault="00487564" w:rsidP="00487564">
      <w:pPr>
        <w:spacing w:before="0" w:after="0" w:line="240" w:lineRule="auto"/>
        <w:ind w:left="4395" w:firstLine="3"/>
        <w:rPr>
          <w:rFonts w:ascii="Times New Roman" w:eastAsia="Times New Roman" w:hAnsi="Times New Roman"/>
          <w:lang w:val="pt-PT" w:eastAsia="pt-BR"/>
        </w:rPr>
      </w:pPr>
      <w:bookmarkStart w:id="2" w:name="_Hlk171945838"/>
      <w:r w:rsidRPr="007E1657">
        <w:rPr>
          <w:rFonts w:ascii="Times New Roman" w:eastAsia="Times New Roman" w:hAnsi="Times New Roman"/>
          <w:lang w:val="pt-PT" w:eastAsia="pt-BR"/>
        </w:rPr>
        <w:t>AUTORIZA O PODER EXECUTIVO MUNICIPAL A  CELEBRAR CONVÊNIO COM O MUNICÍPIO DE VISTA ALEGRE DO PRATA/RS E DÁ OUTRAS PROVIDÊNCIAS.</w:t>
      </w:r>
    </w:p>
    <w:bookmarkEnd w:id="2"/>
    <w:p w14:paraId="1358F9B8" w14:textId="77777777" w:rsidR="00487564" w:rsidRPr="007E1657" w:rsidRDefault="00487564" w:rsidP="00487564">
      <w:pPr>
        <w:spacing w:before="0" w:after="0" w:line="240" w:lineRule="auto"/>
        <w:ind w:left="4395" w:firstLine="3"/>
        <w:rPr>
          <w:rFonts w:ascii="Times New Roman" w:eastAsia="Times New Roman" w:hAnsi="Times New Roman"/>
          <w:lang w:val="pt-PT" w:eastAsia="pt-BR"/>
        </w:rPr>
      </w:pPr>
    </w:p>
    <w:p w14:paraId="5770B88C" w14:textId="77777777" w:rsidR="00487564" w:rsidRPr="007E1657" w:rsidRDefault="00487564" w:rsidP="00487564">
      <w:pPr>
        <w:spacing w:before="0" w:after="0" w:line="240" w:lineRule="auto"/>
        <w:rPr>
          <w:rFonts w:ascii="Times New Roman" w:eastAsia="Times New Roman" w:hAnsi="Times New Roman"/>
          <w:bCs/>
          <w:lang w:eastAsia="pt-BR"/>
        </w:rPr>
      </w:pPr>
    </w:p>
    <w:p w14:paraId="1A64AF40" w14:textId="77777777" w:rsidR="00487564" w:rsidRPr="007E1657" w:rsidRDefault="00487564" w:rsidP="00487564">
      <w:pPr>
        <w:tabs>
          <w:tab w:val="left" w:pos="567"/>
          <w:tab w:val="left" w:pos="1418"/>
        </w:tabs>
        <w:spacing w:before="0" w:after="0" w:line="240" w:lineRule="auto"/>
        <w:rPr>
          <w:rFonts w:ascii="Times New Roman" w:eastAsia="Times New Roman" w:hAnsi="Times New Roman"/>
          <w:bCs/>
          <w:lang w:eastAsia="pt-BR"/>
        </w:rPr>
      </w:pPr>
      <w:r w:rsidRPr="007E1657">
        <w:rPr>
          <w:rFonts w:ascii="Times New Roman" w:eastAsia="Times New Roman" w:hAnsi="Times New Roman"/>
          <w:bCs/>
          <w:lang w:eastAsia="pt-BR"/>
        </w:rPr>
        <w:tab/>
        <w:t xml:space="preserve"> </w:t>
      </w:r>
      <w:r w:rsidRPr="007E1657">
        <w:rPr>
          <w:rFonts w:ascii="Times New Roman" w:eastAsia="Times New Roman" w:hAnsi="Times New Roman"/>
          <w:bCs/>
          <w:lang w:eastAsia="pt-BR"/>
        </w:rPr>
        <w:tab/>
        <w:t xml:space="preserve">Art. 1º - Fica o Poder Executivo Municipal autorizado a celebrar convênio com o Município de Vista Alegre do Prata/RS, objetivando a reconstrução da Ponte </w:t>
      </w:r>
      <w:r>
        <w:rPr>
          <w:rFonts w:ascii="Times New Roman" w:eastAsia="Times New Roman" w:hAnsi="Times New Roman"/>
          <w:bCs/>
          <w:lang w:eastAsia="pt-BR"/>
        </w:rPr>
        <w:t xml:space="preserve">sobre o rio </w:t>
      </w:r>
      <w:r w:rsidRPr="007E1657">
        <w:rPr>
          <w:rFonts w:ascii="Times New Roman" w:eastAsia="Times New Roman" w:hAnsi="Times New Roman"/>
          <w:bCs/>
          <w:lang w:eastAsia="pt-BR"/>
        </w:rPr>
        <w:t>Não Sabia, que liga o município de Nova Prata ao município de Vista Alegre do Prata.</w:t>
      </w:r>
    </w:p>
    <w:p w14:paraId="23A3DC4E" w14:textId="77777777" w:rsidR="00487564" w:rsidRPr="007E1657" w:rsidRDefault="00487564" w:rsidP="00487564">
      <w:pPr>
        <w:tabs>
          <w:tab w:val="left" w:pos="567"/>
          <w:tab w:val="left" w:pos="1418"/>
        </w:tabs>
        <w:spacing w:before="0" w:after="0" w:line="240" w:lineRule="auto"/>
        <w:rPr>
          <w:rFonts w:ascii="Times New Roman" w:eastAsia="Times New Roman" w:hAnsi="Times New Roman"/>
          <w:bCs/>
          <w:lang w:eastAsia="pt-BR"/>
        </w:rPr>
      </w:pPr>
    </w:p>
    <w:p w14:paraId="60475CB3" w14:textId="77777777" w:rsidR="00487564" w:rsidRPr="007E1657" w:rsidRDefault="00487564" w:rsidP="00487564">
      <w:pPr>
        <w:tabs>
          <w:tab w:val="left" w:pos="567"/>
          <w:tab w:val="left" w:pos="1418"/>
        </w:tabs>
        <w:spacing w:before="0" w:after="0" w:line="240" w:lineRule="auto"/>
        <w:rPr>
          <w:rFonts w:ascii="Times New Roman" w:hAnsi="Times New Roman"/>
          <w:shd w:val="clear" w:color="auto" w:fill="FFFFFF"/>
        </w:rPr>
      </w:pPr>
      <w:r w:rsidRPr="007E1657">
        <w:rPr>
          <w:rFonts w:ascii="Times New Roman" w:hAnsi="Times New Roman"/>
          <w:bCs/>
          <w:lang w:val="pt-PT"/>
        </w:rPr>
        <w:t xml:space="preserve">  </w:t>
      </w:r>
      <w:r w:rsidRPr="007E1657">
        <w:rPr>
          <w:rFonts w:ascii="Times New Roman" w:hAnsi="Times New Roman"/>
          <w:bCs/>
          <w:lang w:val="pt-PT"/>
        </w:rPr>
        <w:tab/>
      </w:r>
      <w:r w:rsidRPr="007E1657">
        <w:rPr>
          <w:rFonts w:ascii="Times New Roman" w:hAnsi="Times New Roman"/>
          <w:bCs/>
          <w:lang w:val="pt-PT"/>
        </w:rPr>
        <w:tab/>
        <w:t xml:space="preserve">Art. 2º - </w:t>
      </w:r>
      <w:r w:rsidRPr="007E1657">
        <w:rPr>
          <w:rFonts w:ascii="Times New Roman" w:hAnsi="Times New Roman"/>
        </w:rPr>
        <w:t xml:space="preserve"> </w:t>
      </w:r>
      <w:r w:rsidRPr="007E1657">
        <w:rPr>
          <w:rFonts w:ascii="Times New Roman" w:hAnsi="Times New Roman"/>
          <w:shd w:val="clear" w:color="auto" w:fill="FFFFFF"/>
        </w:rPr>
        <w:t>As despesas decorrentes da execução da presente Lei Municipal, correrão por conta de dotação orçamentária própria.</w:t>
      </w:r>
    </w:p>
    <w:p w14:paraId="2CBC19FE" w14:textId="77777777" w:rsidR="00487564" w:rsidRPr="007E1657" w:rsidRDefault="00487564" w:rsidP="00487564">
      <w:pPr>
        <w:tabs>
          <w:tab w:val="left" w:pos="1418"/>
        </w:tabs>
        <w:spacing w:before="0" w:after="0" w:line="240" w:lineRule="auto"/>
        <w:rPr>
          <w:rFonts w:ascii="Times New Roman" w:eastAsia="Times New Roman" w:hAnsi="Times New Roman"/>
          <w:lang w:eastAsia="pt-BR"/>
        </w:rPr>
      </w:pPr>
    </w:p>
    <w:p w14:paraId="473DEC61" w14:textId="77777777" w:rsidR="00487564" w:rsidRPr="007E1657" w:rsidRDefault="00487564" w:rsidP="00487564">
      <w:pPr>
        <w:spacing w:before="0" w:after="0" w:line="240" w:lineRule="auto"/>
        <w:ind w:firstLine="1134"/>
        <w:rPr>
          <w:rFonts w:ascii="Times New Roman" w:eastAsia="Times New Roman" w:hAnsi="Times New Roman"/>
          <w:b/>
        </w:rPr>
      </w:pPr>
      <w:r w:rsidRPr="007E1657">
        <w:rPr>
          <w:rFonts w:ascii="Times New Roman" w:eastAsia="Times New Roman" w:hAnsi="Times New Roman"/>
          <w:lang w:eastAsia="pt-BR"/>
        </w:rPr>
        <w:tab/>
      </w:r>
      <w:r w:rsidRPr="007E1657">
        <w:rPr>
          <w:rFonts w:ascii="Times New Roman" w:eastAsia="Times New Roman" w:hAnsi="Times New Roman"/>
        </w:rPr>
        <w:t>Art. 3.º Esta Lei Municipal entrará em vigor na data de sua publicação, e será regulamentada via decreto naquilo que couber.</w:t>
      </w:r>
    </w:p>
    <w:p w14:paraId="2DA22D8A" w14:textId="77777777" w:rsidR="00487564" w:rsidRPr="007E1657" w:rsidRDefault="00487564" w:rsidP="00487564">
      <w:pPr>
        <w:tabs>
          <w:tab w:val="left" w:pos="582"/>
        </w:tabs>
        <w:spacing w:before="0" w:after="0" w:line="240" w:lineRule="auto"/>
        <w:rPr>
          <w:rFonts w:ascii="Times New Roman" w:eastAsia="Times New Roman" w:hAnsi="Times New Roman"/>
          <w:lang w:eastAsia="pt-BR"/>
        </w:rPr>
      </w:pPr>
    </w:p>
    <w:p w14:paraId="41B9DAFA" w14:textId="77777777" w:rsidR="00487564" w:rsidRPr="007E1657" w:rsidRDefault="00487564" w:rsidP="00487564">
      <w:pPr>
        <w:tabs>
          <w:tab w:val="left" w:pos="582"/>
        </w:tabs>
        <w:spacing w:before="0" w:after="0" w:line="240" w:lineRule="auto"/>
        <w:rPr>
          <w:rFonts w:ascii="Times New Roman" w:eastAsia="Times New Roman" w:hAnsi="Times New Roman"/>
          <w:lang w:eastAsia="pt-BR"/>
        </w:rPr>
      </w:pPr>
    </w:p>
    <w:p w14:paraId="12128C7A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eastAsia="Times New Roman" w:hAnsi="Times New Roman"/>
          <w:b/>
          <w:bCs/>
        </w:rPr>
      </w:pPr>
      <w:r w:rsidRPr="007E1657">
        <w:rPr>
          <w:rFonts w:ascii="Times New Roman" w:eastAsia="Times New Roman" w:hAnsi="Times New Roman"/>
          <w:b/>
          <w:bCs/>
        </w:rPr>
        <w:t>JUSTIFICATIVA:</w:t>
      </w:r>
    </w:p>
    <w:p w14:paraId="6CA3EE1F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eastAsia="Times New Roman" w:hAnsi="Times New Roman"/>
          <w:bCs/>
          <w:lang w:eastAsia="pt-BR"/>
        </w:rPr>
      </w:pPr>
      <w:r w:rsidRPr="007E1657">
        <w:rPr>
          <w:rFonts w:ascii="Times New Roman" w:hAnsi="Times New Roman"/>
        </w:rPr>
        <w:t xml:space="preserve">Estamos remetendo a esta colenda Casa Legislativa, projeto de lei que </w:t>
      </w:r>
      <w:r w:rsidRPr="007E1657">
        <w:rPr>
          <w:rFonts w:ascii="Times New Roman" w:eastAsia="Times New Roman" w:hAnsi="Times New Roman"/>
          <w:lang w:val="pt-PT" w:eastAsia="pt-BR"/>
        </w:rPr>
        <w:t xml:space="preserve">autoriza o Poder Executivo Municipal a celebrar convênio com o </w:t>
      </w:r>
      <w:r w:rsidRPr="007E1657">
        <w:rPr>
          <w:rFonts w:ascii="Times New Roman" w:eastAsia="Times New Roman" w:hAnsi="Times New Roman"/>
          <w:bCs/>
          <w:lang w:eastAsia="pt-BR"/>
        </w:rPr>
        <w:t xml:space="preserve">Município de Vista Alegre do Prata/RS, </w:t>
      </w:r>
      <w:bookmarkStart w:id="3" w:name="_Hlk171946132"/>
      <w:r w:rsidRPr="007E1657">
        <w:rPr>
          <w:rFonts w:ascii="Times New Roman" w:eastAsia="Times New Roman" w:hAnsi="Times New Roman"/>
          <w:bCs/>
          <w:lang w:eastAsia="pt-BR"/>
        </w:rPr>
        <w:t xml:space="preserve">objetivando a reconstrução da Ponte </w:t>
      </w:r>
      <w:r>
        <w:rPr>
          <w:rFonts w:ascii="Times New Roman" w:eastAsia="Times New Roman" w:hAnsi="Times New Roman"/>
          <w:bCs/>
          <w:lang w:eastAsia="pt-BR"/>
        </w:rPr>
        <w:t xml:space="preserve">sobre o rio </w:t>
      </w:r>
      <w:r w:rsidRPr="007E1657">
        <w:rPr>
          <w:rFonts w:ascii="Times New Roman" w:eastAsia="Times New Roman" w:hAnsi="Times New Roman"/>
          <w:bCs/>
          <w:lang w:eastAsia="pt-BR"/>
        </w:rPr>
        <w:t xml:space="preserve">Não Sabia, </w:t>
      </w:r>
      <w:r>
        <w:rPr>
          <w:rFonts w:ascii="Times New Roman" w:eastAsia="Times New Roman" w:hAnsi="Times New Roman"/>
          <w:bCs/>
          <w:lang w:eastAsia="pt-BR"/>
        </w:rPr>
        <w:t xml:space="preserve">que </w:t>
      </w:r>
      <w:r w:rsidRPr="007E1657">
        <w:rPr>
          <w:rFonts w:ascii="Times New Roman" w:eastAsia="Times New Roman" w:hAnsi="Times New Roman"/>
          <w:bCs/>
          <w:lang w:eastAsia="pt-BR"/>
        </w:rPr>
        <w:t>liga os municípios conveniados.</w:t>
      </w:r>
    </w:p>
    <w:bookmarkEnd w:id="3"/>
    <w:p w14:paraId="67F3183D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hAnsi="Times New Roman"/>
        </w:rPr>
      </w:pPr>
      <w:r w:rsidRPr="007E1657">
        <w:rPr>
          <w:rFonts w:ascii="Times New Roman" w:eastAsia="Times New Roman" w:hAnsi="Times New Roman"/>
          <w:bCs/>
          <w:lang w:eastAsia="pt-BR"/>
        </w:rPr>
        <w:t xml:space="preserve">Tendo em vista o aumento da frequência dos eventos climáticos, especialmente os de chuvas intensas, é imprescindível que os municípios atuem em conjunto na busca de soluções definitivas </w:t>
      </w:r>
      <w:r w:rsidRPr="007E1657">
        <w:rPr>
          <w:rFonts w:ascii="Times New Roman" w:hAnsi="Times New Roman"/>
        </w:rPr>
        <w:t>para os problemas que impedem as ligações viárias entre os dois municípios, que garantam a segurança e a mobilidade das comunidades municipais. A resposta eficaz a essas demandas não só atenderá às necessidades imediatas da população, mas também contribuirá para a resiliência e o desenvolvimento sustentável da região.</w:t>
      </w:r>
    </w:p>
    <w:p w14:paraId="73F5DB76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hAnsi="Times New Roman"/>
        </w:rPr>
      </w:pPr>
    </w:p>
    <w:p w14:paraId="39F12F02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hAnsi="Times New Roman"/>
        </w:rPr>
      </w:pPr>
      <w:r w:rsidRPr="007E1657">
        <w:rPr>
          <w:rFonts w:ascii="Times New Roman" w:hAnsi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74A5445A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eastAsia="Times New Roman" w:hAnsi="Times New Roman"/>
          <w:b/>
          <w:bCs/>
        </w:rPr>
      </w:pPr>
    </w:p>
    <w:p w14:paraId="033C2EBB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eastAsia="Times New Roman" w:hAnsi="Times New Roman"/>
        </w:rPr>
      </w:pPr>
      <w:r w:rsidRPr="007E1657">
        <w:rPr>
          <w:rFonts w:ascii="Times New Roman" w:eastAsia="Times New Roman" w:hAnsi="Times New Roman"/>
        </w:rPr>
        <w:t xml:space="preserve"> GABINETE DO PREFEITO MUNICIPAL DE NOVA PRATA, em </w:t>
      </w:r>
      <w:r w:rsidRPr="007E1657">
        <w:rPr>
          <w:rFonts w:ascii="Times New Roman" w:eastAsia="Times New Roman" w:hAnsi="Times New Roman"/>
          <w:color w:val="000000"/>
        </w:rPr>
        <w:t>15</w:t>
      </w:r>
      <w:r w:rsidRPr="007E1657">
        <w:rPr>
          <w:rFonts w:ascii="Times New Roman" w:eastAsia="Times New Roman" w:hAnsi="Times New Roman"/>
        </w:rPr>
        <w:t xml:space="preserve"> de </w:t>
      </w:r>
      <w:r w:rsidRPr="007E1657">
        <w:rPr>
          <w:rFonts w:ascii="Times New Roman" w:eastAsia="Times New Roman" w:hAnsi="Times New Roman"/>
          <w:color w:val="000000"/>
        </w:rPr>
        <w:t xml:space="preserve">julho </w:t>
      </w:r>
      <w:proofErr w:type="gramStart"/>
      <w:r w:rsidRPr="007E1657">
        <w:rPr>
          <w:rFonts w:ascii="Times New Roman" w:eastAsia="Times New Roman" w:hAnsi="Times New Roman"/>
        </w:rPr>
        <w:t>de</w:t>
      </w:r>
      <w:proofErr w:type="gramEnd"/>
      <w:r w:rsidRPr="007E1657">
        <w:rPr>
          <w:rFonts w:ascii="Times New Roman" w:eastAsia="Times New Roman" w:hAnsi="Times New Roman"/>
        </w:rPr>
        <w:t xml:space="preserve"> 2024.</w:t>
      </w:r>
    </w:p>
    <w:p w14:paraId="36D95D21" w14:textId="77777777" w:rsidR="00487564" w:rsidRPr="007E1657" w:rsidRDefault="00487564" w:rsidP="00487564">
      <w:pPr>
        <w:spacing w:before="0" w:after="0" w:line="240" w:lineRule="auto"/>
        <w:ind w:firstLine="1418"/>
        <w:rPr>
          <w:rFonts w:ascii="Times New Roman" w:eastAsia="Times New Roman" w:hAnsi="Times New Roman"/>
        </w:rPr>
      </w:pPr>
    </w:p>
    <w:p w14:paraId="4BD68060" w14:textId="77777777" w:rsidR="00487564" w:rsidRDefault="00487564" w:rsidP="00487564">
      <w:pPr>
        <w:spacing w:before="0" w:after="0" w:line="240" w:lineRule="auto"/>
        <w:rPr>
          <w:rFonts w:ascii="Times New Roman" w:eastAsia="Times New Roman" w:hAnsi="Times New Roman"/>
        </w:rPr>
      </w:pPr>
    </w:p>
    <w:p w14:paraId="7F07B4FE" w14:textId="77777777" w:rsidR="00487564" w:rsidRPr="007E1657" w:rsidRDefault="00487564" w:rsidP="00487564">
      <w:pPr>
        <w:spacing w:before="0" w:after="0" w:line="240" w:lineRule="auto"/>
        <w:rPr>
          <w:rFonts w:ascii="Times New Roman" w:eastAsia="Times New Roman" w:hAnsi="Times New Roman"/>
        </w:rPr>
      </w:pPr>
    </w:p>
    <w:p w14:paraId="65B77779" w14:textId="77777777" w:rsidR="00487564" w:rsidRPr="007E1657" w:rsidRDefault="00487564" w:rsidP="00487564">
      <w:pPr>
        <w:spacing w:before="0" w:after="0" w:line="240" w:lineRule="auto"/>
        <w:ind w:left="1276"/>
        <w:rPr>
          <w:rFonts w:ascii="Times New Roman" w:eastAsia="Times New Roman" w:hAnsi="Times New Roman"/>
        </w:rPr>
      </w:pPr>
      <w:r w:rsidRPr="007E1657">
        <w:rPr>
          <w:rFonts w:ascii="Times New Roman" w:eastAsia="Times New Roman" w:hAnsi="Times New Roman"/>
        </w:rPr>
        <w:t xml:space="preserve">  Alcione Grazziotin</w:t>
      </w:r>
    </w:p>
    <w:p w14:paraId="4A6F38E5" w14:textId="77777777" w:rsidR="00487564" w:rsidRDefault="00487564" w:rsidP="00487564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  <w:r w:rsidRPr="007E1657">
        <w:rPr>
          <w:rFonts w:ascii="Times New Roman" w:eastAsia="Times New Roman" w:hAnsi="Times New Roman"/>
        </w:rPr>
        <w:t>Prefeito Municipal</w:t>
      </w:r>
    </w:p>
    <w:p w14:paraId="27E67E29" w14:textId="77777777" w:rsidR="00487564" w:rsidRDefault="00487564" w:rsidP="00487564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5082C3FC" w14:textId="77777777" w:rsidR="00487564" w:rsidRDefault="00487564" w:rsidP="00487564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43A57343" w14:textId="77777777" w:rsidR="00487564" w:rsidRDefault="00487564" w:rsidP="00487564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3D43AD94" w14:textId="77777777" w:rsidR="00487564" w:rsidRDefault="00487564" w:rsidP="00487564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6866D13E" w14:textId="77777777" w:rsidR="00487564" w:rsidRDefault="00487564" w:rsidP="00487564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69BAD0EC" w14:textId="77777777" w:rsidR="00487564" w:rsidRDefault="00487564" w:rsidP="00487564">
      <w:pPr>
        <w:tabs>
          <w:tab w:val="left" w:pos="4253"/>
        </w:tabs>
        <w:spacing w:before="0"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4704D66C" w14:textId="77777777" w:rsidR="00487564" w:rsidRDefault="00487564" w:rsidP="00487564">
      <w:pPr>
        <w:tabs>
          <w:tab w:val="left" w:pos="4253"/>
        </w:tabs>
        <w:spacing w:before="0"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4B76267E" w14:textId="3EEDE206" w:rsidR="00487564" w:rsidRDefault="00487564" w:rsidP="00487564">
      <w:pPr>
        <w:tabs>
          <w:tab w:val="left" w:pos="4253"/>
        </w:tabs>
        <w:spacing w:before="0"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lastRenderedPageBreak/>
        <w:t>MINUTA DO TERMO DE CONVÊNIO</w:t>
      </w:r>
    </w:p>
    <w:p w14:paraId="0EAF89FE" w14:textId="77777777" w:rsidR="00487564" w:rsidRPr="007E1657" w:rsidRDefault="00487564" w:rsidP="00487564">
      <w:pPr>
        <w:tabs>
          <w:tab w:val="left" w:pos="4253"/>
        </w:tabs>
        <w:spacing w:before="0"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F4D7D0F" w14:textId="77777777" w:rsidR="00487564" w:rsidRPr="007E1657" w:rsidRDefault="00487564" w:rsidP="00487564">
      <w:pPr>
        <w:tabs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 xml:space="preserve">                                               </w:t>
      </w:r>
    </w:p>
    <w:p w14:paraId="5AC39398" w14:textId="77777777" w:rsidR="00487564" w:rsidRPr="007E1657" w:rsidRDefault="00487564" w:rsidP="00487564">
      <w:pPr>
        <w:tabs>
          <w:tab w:val="left" w:pos="1418"/>
          <w:tab w:val="left" w:pos="4111"/>
        </w:tabs>
        <w:spacing w:before="0" w:after="0" w:line="240" w:lineRule="auto"/>
        <w:ind w:left="4111"/>
        <w:rPr>
          <w:rFonts w:ascii="Times New Roman" w:hAnsi="Times New Roman"/>
        </w:rPr>
      </w:pPr>
      <w:r w:rsidRPr="007E1657">
        <w:rPr>
          <w:rFonts w:ascii="Times New Roman" w:hAnsi="Times New Roman"/>
        </w:rPr>
        <w:t xml:space="preserve">Convênio que entre si celebram o MUNICÍPIO DE NOVA PRATA e o MUNICÍPIO DE VISTA ALEGRE DO PRATA para </w:t>
      </w:r>
      <w:r w:rsidRPr="007E1657">
        <w:rPr>
          <w:rFonts w:ascii="Times New Roman" w:eastAsia="Times New Roman" w:hAnsi="Times New Roman"/>
          <w:bCs/>
          <w:lang w:eastAsia="pt-BR"/>
        </w:rPr>
        <w:t>a reconstrução da Ponte Não Sabia</w:t>
      </w:r>
      <w:r>
        <w:rPr>
          <w:rFonts w:ascii="Times New Roman" w:eastAsia="Times New Roman" w:hAnsi="Times New Roman"/>
          <w:bCs/>
          <w:lang w:eastAsia="pt-BR"/>
        </w:rPr>
        <w:t>.</w:t>
      </w:r>
    </w:p>
    <w:p w14:paraId="1C0224D5" w14:textId="77777777" w:rsidR="00487564" w:rsidRPr="007E1657" w:rsidRDefault="00487564" w:rsidP="00487564">
      <w:pPr>
        <w:tabs>
          <w:tab w:val="left" w:pos="7082"/>
        </w:tabs>
        <w:spacing w:before="0" w:after="0" w:line="240" w:lineRule="auto"/>
        <w:ind w:left="2829"/>
        <w:rPr>
          <w:rFonts w:ascii="Times New Roman" w:hAnsi="Times New Roman"/>
          <w:i/>
        </w:rPr>
      </w:pPr>
    </w:p>
    <w:p w14:paraId="194BC776" w14:textId="77777777" w:rsidR="00487564" w:rsidRPr="007E1657" w:rsidRDefault="00487564" w:rsidP="00487564">
      <w:pPr>
        <w:tabs>
          <w:tab w:val="left" w:pos="7082"/>
        </w:tabs>
        <w:spacing w:before="0" w:after="0" w:line="240" w:lineRule="auto"/>
        <w:ind w:left="2829"/>
        <w:rPr>
          <w:rFonts w:ascii="Times New Roman" w:hAnsi="Times New Roman"/>
          <w:i/>
        </w:rPr>
      </w:pPr>
    </w:p>
    <w:p w14:paraId="0B2FC9AB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DOS PARTÍCIPES</w:t>
      </w:r>
    </w:p>
    <w:p w14:paraId="435869C1" w14:textId="77777777" w:rsidR="00487564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31DDF9A4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2BBECAF7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7E1657">
        <w:rPr>
          <w:rFonts w:ascii="Times New Roman" w:eastAsia="Times New Roman" w:hAnsi="Times New Roman"/>
          <w:b/>
          <w:u w:val="single"/>
          <w:lang w:eastAsia="ar-SA"/>
        </w:rPr>
        <w:t>MUNICÍPIO CONVENIADO:</w:t>
      </w:r>
    </w:p>
    <w:p w14:paraId="517D3D05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4C9ADA1C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ab/>
        <w:t>MUNICÍPIO DE NOVA PRATA</w:t>
      </w:r>
      <w:r w:rsidRPr="007E1657">
        <w:rPr>
          <w:rFonts w:ascii="Times New Roman" w:eastAsia="Times New Roman" w:hAnsi="Times New Roman"/>
          <w:lang w:eastAsia="ar-SA"/>
        </w:rPr>
        <w:t xml:space="preserve">, pessoa jurídica de direito público interno, com sede administrativa na Av. Fernando </w:t>
      </w:r>
      <w:proofErr w:type="spellStart"/>
      <w:r w:rsidRPr="007E1657">
        <w:rPr>
          <w:rFonts w:ascii="Times New Roman" w:eastAsia="Times New Roman" w:hAnsi="Times New Roman"/>
          <w:lang w:eastAsia="ar-SA"/>
        </w:rPr>
        <w:t>Luzzatto</w:t>
      </w:r>
      <w:proofErr w:type="spellEnd"/>
      <w:r w:rsidRPr="007E1657">
        <w:rPr>
          <w:rFonts w:ascii="Times New Roman" w:eastAsia="Times New Roman" w:hAnsi="Times New Roman"/>
          <w:lang w:eastAsia="ar-SA"/>
        </w:rPr>
        <w:t xml:space="preserve">, n° 158, na cidade de Nova Prata, RS, inscrito no CNPJ sob o n° de 91.618.439/0001-38, neste ato representado pelo Prefeito Sr. Alcione Grazziotin, brasileiro, casado, inscrito no CPF sob o n° </w:t>
      </w:r>
      <w:r w:rsidRPr="007E1657">
        <w:rPr>
          <w:rFonts w:ascii="Times New Roman" w:hAnsi="Times New Roman"/>
        </w:rPr>
        <w:t>424.542.980-15</w:t>
      </w:r>
      <w:r w:rsidRPr="007E1657">
        <w:rPr>
          <w:rFonts w:ascii="Times New Roman" w:eastAsia="Times New Roman" w:hAnsi="Times New Roman"/>
          <w:lang w:eastAsia="ar-SA"/>
        </w:rPr>
        <w:t xml:space="preserve">, residente e domiciliado nesta Cidade, doravante denominado </w:t>
      </w:r>
      <w:r w:rsidRPr="007E1657">
        <w:rPr>
          <w:rFonts w:ascii="Times New Roman" w:eastAsia="Times New Roman" w:hAnsi="Times New Roman"/>
          <w:b/>
          <w:lang w:eastAsia="ar-SA"/>
        </w:rPr>
        <w:t>MUNICÍPIO DE NOVA PRATA</w:t>
      </w:r>
      <w:r w:rsidRPr="007E1657">
        <w:rPr>
          <w:rFonts w:ascii="Times New Roman" w:eastAsia="Times New Roman" w:hAnsi="Times New Roman"/>
          <w:lang w:eastAsia="ar-SA"/>
        </w:rPr>
        <w:t>.</w:t>
      </w:r>
    </w:p>
    <w:p w14:paraId="6BAE3039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147CE290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7E1657">
        <w:rPr>
          <w:rFonts w:ascii="Times New Roman" w:eastAsia="Times New Roman" w:hAnsi="Times New Roman"/>
          <w:b/>
          <w:u w:val="single"/>
          <w:lang w:eastAsia="ar-SA"/>
        </w:rPr>
        <w:t>MUNICÍPIO CONVENENTE:</w:t>
      </w:r>
    </w:p>
    <w:p w14:paraId="160C5880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2ABE417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ab/>
        <w:t>MUNICÍPIO DE VISTA ALEGRE DO PRATA</w:t>
      </w:r>
      <w:r w:rsidRPr="007E1657">
        <w:rPr>
          <w:rFonts w:ascii="Times New Roman" w:eastAsia="Times New Roman" w:hAnsi="Times New Roman"/>
          <w:lang w:eastAsia="ar-SA"/>
        </w:rPr>
        <w:t xml:space="preserve">, pessoa jurídica de direito público interno, com sede administrativa na </w:t>
      </w:r>
      <w:r w:rsidRPr="007E1657">
        <w:rPr>
          <w:rFonts w:ascii="Times New Roman" w:hAnsi="Times New Roman"/>
          <w:shd w:val="clear" w:color="auto" w:fill="FFFFFF"/>
        </w:rPr>
        <w:t xml:space="preserve">Rua Flores da Cunha, 102, </w:t>
      </w:r>
      <w:r w:rsidRPr="007E1657">
        <w:rPr>
          <w:rFonts w:ascii="Times New Roman" w:eastAsia="Times New Roman" w:hAnsi="Times New Roman"/>
          <w:lang w:eastAsia="ar-SA"/>
        </w:rPr>
        <w:t xml:space="preserve">na cidade de Vista Alegre do Prata, RS, inscrito no CNPJ sob o n° de </w:t>
      </w:r>
      <w:r w:rsidRPr="007E1657">
        <w:rPr>
          <w:rFonts w:ascii="Times New Roman" w:hAnsi="Times New Roman"/>
          <w:shd w:val="clear" w:color="auto" w:fill="FFFFFF"/>
        </w:rPr>
        <w:t>91.566.877/0001-08,</w:t>
      </w:r>
      <w:r w:rsidRPr="007E1657">
        <w:rPr>
          <w:rFonts w:ascii="Times New Roman" w:eastAsia="Times New Roman" w:hAnsi="Times New Roman"/>
          <w:lang w:eastAsia="ar-SA"/>
        </w:rPr>
        <w:t xml:space="preserve"> neste ato representado pelo Prefeito Sr. </w:t>
      </w:r>
      <w:r w:rsidRPr="007E1657">
        <w:rPr>
          <w:rFonts w:ascii="Times New Roman" w:hAnsi="Times New Roman"/>
          <w:shd w:val="clear" w:color="auto" w:fill="FFFFFF"/>
        </w:rPr>
        <w:t xml:space="preserve">Adair </w:t>
      </w:r>
      <w:proofErr w:type="spellStart"/>
      <w:r w:rsidRPr="007E1657">
        <w:rPr>
          <w:rFonts w:ascii="Times New Roman" w:hAnsi="Times New Roman"/>
          <w:shd w:val="clear" w:color="auto" w:fill="FFFFFF"/>
        </w:rPr>
        <w:t>Zecca</w:t>
      </w:r>
      <w:proofErr w:type="spellEnd"/>
      <w:r w:rsidRPr="007E1657">
        <w:rPr>
          <w:rFonts w:ascii="Times New Roman" w:hAnsi="Times New Roman"/>
          <w:shd w:val="clear" w:color="auto" w:fill="FFFFFF"/>
        </w:rPr>
        <w:t>,</w:t>
      </w:r>
      <w:r w:rsidRPr="007E1657">
        <w:rPr>
          <w:rFonts w:ascii="Times New Roman" w:eastAsia="Times New Roman" w:hAnsi="Times New Roman"/>
          <w:lang w:eastAsia="ar-SA"/>
        </w:rPr>
        <w:t xml:space="preserve"> brasileiro, casado, inscrito no CPF sob o n° </w:t>
      </w:r>
      <w:r w:rsidRPr="007E1657">
        <w:rPr>
          <w:rFonts w:ascii="Times New Roman" w:hAnsi="Times New Roman"/>
          <w:shd w:val="clear" w:color="auto" w:fill="FFFFFF"/>
        </w:rPr>
        <w:t>697.780.510-20</w:t>
      </w:r>
      <w:r w:rsidRPr="007E1657">
        <w:rPr>
          <w:rFonts w:ascii="Times New Roman" w:eastAsia="Times New Roman" w:hAnsi="Times New Roman"/>
          <w:lang w:eastAsia="ar-SA"/>
        </w:rPr>
        <w:t xml:space="preserve">, residente e domiciliado na cidade de Vista Alegre do Prata, doravante denominado </w:t>
      </w:r>
      <w:r w:rsidRPr="007E1657">
        <w:rPr>
          <w:rFonts w:ascii="Times New Roman" w:eastAsia="Times New Roman" w:hAnsi="Times New Roman"/>
          <w:b/>
          <w:lang w:eastAsia="ar-SA"/>
        </w:rPr>
        <w:t>MUNICÍPIO DE VISTA ALEGRE DO PRATA</w:t>
      </w:r>
      <w:r w:rsidRPr="007E1657">
        <w:rPr>
          <w:rFonts w:ascii="Times New Roman" w:eastAsia="Times New Roman" w:hAnsi="Times New Roman"/>
          <w:lang w:eastAsia="ar-SA"/>
        </w:rPr>
        <w:t>.</w:t>
      </w:r>
    </w:p>
    <w:p w14:paraId="475A2C08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hAnsi="Times New Roman"/>
          <w:color w:val="333333"/>
          <w:shd w:val="clear" w:color="auto" w:fill="FFFFFF"/>
        </w:rPr>
      </w:pPr>
    </w:p>
    <w:p w14:paraId="69581B7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PRIMEIRA</w:t>
      </w:r>
      <w:r>
        <w:rPr>
          <w:rFonts w:ascii="Times New Roman" w:eastAsia="Times New Roman" w:hAnsi="Times New Roman"/>
          <w:b/>
          <w:lang w:eastAsia="ar-SA"/>
        </w:rPr>
        <w:t xml:space="preserve"> </w:t>
      </w:r>
      <w:r w:rsidRPr="007E1657">
        <w:rPr>
          <w:rFonts w:ascii="Times New Roman" w:eastAsia="Times New Roman" w:hAnsi="Times New Roman"/>
          <w:b/>
          <w:lang w:eastAsia="ar-SA"/>
        </w:rPr>
        <w:t>- Do Objeto</w:t>
      </w:r>
    </w:p>
    <w:p w14:paraId="7422F8B9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7CACD680" w14:textId="77777777" w:rsidR="00487564" w:rsidRPr="007E1657" w:rsidRDefault="00487564" w:rsidP="00487564">
      <w:pPr>
        <w:spacing w:before="0" w:after="0" w:line="240" w:lineRule="auto"/>
        <w:ind w:right="-1"/>
        <w:rPr>
          <w:rFonts w:ascii="Times New Roman" w:eastAsia="Times New Roman" w:hAnsi="Times New Roman"/>
          <w:bCs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ab/>
      </w:r>
      <w:r w:rsidRPr="007E1657">
        <w:rPr>
          <w:rFonts w:ascii="Times New Roman" w:eastAsia="Times New Roman" w:hAnsi="Times New Roman"/>
          <w:b/>
          <w:lang w:eastAsia="ar-SA"/>
        </w:rPr>
        <w:tab/>
      </w:r>
      <w:r w:rsidRPr="007E1657">
        <w:rPr>
          <w:rFonts w:ascii="Times New Roman" w:eastAsia="Times New Roman" w:hAnsi="Times New Roman"/>
          <w:bCs/>
          <w:lang w:eastAsia="ar-SA"/>
        </w:rPr>
        <w:t xml:space="preserve">Este termo tem como </w:t>
      </w:r>
      <w:r w:rsidRPr="007E1657">
        <w:rPr>
          <w:rFonts w:ascii="Times New Roman" w:eastAsia="Times New Roman" w:hAnsi="Times New Roman"/>
          <w:bCs/>
          <w:lang w:eastAsia="pt-BR"/>
        </w:rPr>
        <w:t xml:space="preserve">objetivo a atuação conjunta dos municípios, visando a reconstrução da Ponte Não Sabia, que liga o município de Nova Prata ao município de Vista Alegre do Prata, </w:t>
      </w:r>
      <w:r>
        <w:rPr>
          <w:rFonts w:ascii="Times New Roman" w:eastAsia="Times New Roman" w:hAnsi="Times New Roman"/>
          <w:bCs/>
          <w:lang w:eastAsia="pt-BR"/>
        </w:rPr>
        <w:t xml:space="preserve">a </w:t>
      </w:r>
      <w:r w:rsidRPr="007E1657">
        <w:rPr>
          <w:rFonts w:ascii="Times New Roman" w:eastAsia="Times New Roman" w:hAnsi="Times New Roman"/>
          <w:bCs/>
          <w:lang w:eastAsia="pt-BR"/>
        </w:rPr>
        <w:t xml:space="preserve">fim de </w:t>
      </w:r>
      <w:r w:rsidRPr="007E1657">
        <w:rPr>
          <w:rFonts w:ascii="Times New Roman" w:eastAsia="Times New Roman" w:hAnsi="Times New Roman"/>
          <w:bCs/>
          <w:lang w:eastAsia="ar-SA"/>
        </w:rPr>
        <w:t>proporcionar e garantir o</w:t>
      </w:r>
      <w:r w:rsidRPr="007E1657">
        <w:rPr>
          <w:rFonts w:ascii="Times New Roman" w:eastAsia="Times New Roman" w:hAnsi="Times New Roman"/>
          <w:bCs/>
          <w:spacing w:val="-3"/>
          <w:lang w:eastAsia="ar-SA"/>
        </w:rPr>
        <w:t xml:space="preserve"> </w:t>
      </w:r>
      <w:r w:rsidRPr="007E1657">
        <w:rPr>
          <w:rFonts w:ascii="Times New Roman" w:eastAsia="Times New Roman" w:hAnsi="Times New Roman"/>
          <w:bCs/>
          <w:spacing w:val="-4"/>
          <w:lang w:eastAsia="ar-SA"/>
        </w:rPr>
        <w:t xml:space="preserve">fluxo permanente </w:t>
      </w:r>
      <w:r w:rsidRPr="007E1657">
        <w:rPr>
          <w:rFonts w:ascii="Times New Roman" w:eastAsia="Times New Roman" w:hAnsi="Times New Roman"/>
          <w:bCs/>
          <w:lang w:eastAsia="ar-SA"/>
        </w:rPr>
        <w:t xml:space="preserve">dos transeuntes. </w:t>
      </w:r>
    </w:p>
    <w:p w14:paraId="0DADF21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652D7DD3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SEGUNDA- Das Obrigações das Partes</w:t>
      </w:r>
    </w:p>
    <w:p w14:paraId="1D40F234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5F98739B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ab/>
      </w:r>
      <w:r w:rsidRPr="007E1657">
        <w:rPr>
          <w:rFonts w:ascii="Times New Roman" w:eastAsia="Times New Roman" w:hAnsi="Times New Roman"/>
          <w:lang w:eastAsia="ar-SA"/>
        </w:rPr>
        <w:t>Para o êxito do presente Convênio, cada partícipe comprometer-se-á nos termos a seguir propostos:</w:t>
      </w:r>
    </w:p>
    <w:p w14:paraId="7697DC6B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3AEFF047" w14:textId="77777777" w:rsidR="00487564" w:rsidRPr="007E1657" w:rsidRDefault="00487564" w:rsidP="00487564">
      <w:pPr>
        <w:numPr>
          <w:ilvl w:val="0"/>
          <w:numId w:val="1"/>
        </w:num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O MUNICÍPIO DE NOVA PRATA</w:t>
      </w:r>
      <w:r w:rsidRPr="007E1657">
        <w:rPr>
          <w:rFonts w:ascii="Times New Roman" w:eastAsia="Times New Roman" w:hAnsi="Times New Roman"/>
          <w:lang w:eastAsia="ar-SA"/>
        </w:rPr>
        <w:t xml:space="preserve"> se compromete:</w:t>
      </w:r>
    </w:p>
    <w:p w14:paraId="21E1B3EE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ind w:left="360"/>
        <w:rPr>
          <w:rFonts w:ascii="Times New Roman" w:eastAsia="Times New Roman" w:hAnsi="Times New Roman"/>
          <w:lang w:eastAsia="ar-SA"/>
        </w:rPr>
      </w:pPr>
    </w:p>
    <w:p w14:paraId="6AC066A8" w14:textId="77777777" w:rsidR="00487564" w:rsidRDefault="00487564" w:rsidP="00487564">
      <w:pPr>
        <w:tabs>
          <w:tab w:val="left" w:pos="1602"/>
        </w:tabs>
        <w:spacing w:before="0" w:after="0" w:line="240" w:lineRule="auto"/>
        <w:ind w:firstLine="1418"/>
        <w:rPr>
          <w:rFonts w:ascii="Times New Roman" w:hAnsi="Times New Roman"/>
        </w:rPr>
      </w:pPr>
      <w:r w:rsidRPr="007E1657">
        <w:rPr>
          <w:rFonts w:ascii="Times New Roman" w:hAnsi="Times New Roman"/>
        </w:rPr>
        <w:t xml:space="preserve">I – Fornecer ao CONVENENTE, a quantidade de </w:t>
      </w:r>
      <w:r>
        <w:rPr>
          <w:rFonts w:ascii="Times New Roman" w:hAnsi="Times New Roman"/>
        </w:rPr>
        <w:t xml:space="preserve">75 </w:t>
      </w:r>
      <w:r w:rsidRPr="00CA28C7">
        <w:rPr>
          <w:rFonts w:ascii="Times New Roman" w:hAnsi="Times New Roman"/>
        </w:rPr>
        <w:t>toneladas de brita, que</w:t>
      </w:r>
      <w:r>
        <w:rPr>
          <w:rFonts w:ascii="Times New Roman" w:hAnsi="Times New Roman"/>
        </w:rPr>
        <w:t xml:space="preserve"> correspondem a 5 cargas de caminhão </w:t>
      </w:r>
      <w:proofErr w:type="spellStart"/>
      <w:r>
        <w:rPr>
          <w:rFonts w:ascii="Times New Roman" w:hAnsi="Times New Roman"/>
        </w:rPr>
        <w:t>truck</w:t>
      </w:r>
      <w:proofErr w:type="spellEnd"/>
      <w:r>
        <w:rPr>
          <w:rFonts w:ascii="Times New Roman" w:hAnsi="Times New Roman"/>
        </w:rPr>
        <w:t>.</w:t>
      </w:r>
    </w:p>
    <w:p w14:paraId="722F39E2" w14:textId="77777777" w:rsidR="00487564" w:rsidRPr="007E1657" w:rsidRDefault="00487564" w:rsidP="00487564">
      <w:pPr>
        <w:tabs>
          <w:tab w:val="left" w:pos="1602"/>
        </w:tabs>
        <w:spacing w:before="0" w:after="0" w:line="240" w:lineRule="auto"/>
        <w:ind w:firstLine="1418"/>
        <w:rPr>
          <w:rFonts w:ascii="Times New Roman" w:hAnsi="Times New Roman"/>
        </w:rPr>
      </w:pPr>
    </w:p>
    <w:p w14:paraId="18CC80CD" w14:textId="77777777" w:rsidR="00487564" w:rsidRDefault="00487564" w:rsidP="00487564">
      <w:pPr>
        <w:numPr>
          <w:ilvl w:val="0"/>
          <w:numId w:val="1"/>
        </w:num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O MUNICÍPIO CONVENENTE</w:t>
      </w:r>
      <w:r w:rsidRPr="007E1657">
        <w:rPr>
          <w:rFonts w:ascii="Times New Roman" w:eastAsia="Times New Roman" w:hAnsi="Times New Roman"/>
          <w:lang w:eastAsia="ar-SA"/>
        </w:rPr>
        <w:t xml:space="preserve"> se compromete:</w:t>
      </w:r>
    </w:p>
    <w:p w14:paraId="7875E8F3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ind w:firstLine="1418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>I – Utilizar o material recebido na obra de</w:t>
      </w:r>
      <w:r w:rsidRPr="007E1657">
        <w:rPr>
          <w:rFonts w:ascii="Times New Roman" w:eastAsia="Times New Roman" w:hAnsi="Times New Roman"/>
          <w:bCs/>
          <w:lang w:eastAsia="pt-BR"/>
        </w:rPr>
        <w:t xml:space="preserve"> reconstrução da Ponte Não Sabia, que liga o município de Nova Prata ao município de Vista Alegre do Prata.</w:t>
      </w:r>
    </w:p>
    <w:p w14:paraId="5E76A01F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07E9AA32" w14:textId="77777777" w:rsidR="00487564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2A32E6FB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TERCEIRA- Do Prazo de Vigência do Convênio</w:t>
      </w:r>
    </w:p>
    <w:p w14:paraId="7DD3E21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4496051E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O presente convênio é firmado pelo prazo de 12(doze) meses, a contar de sua assinatura, podendo prorrogar-se por igual período, devendo as partes manifestarem-se a respeito antes do seu término.</w:t>
      </w:r>
    </w:p>
    <w:p w14:paraId="4A4F2B89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5A46063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ind w:firstLine="1418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>§ 1º. Considerar-se-á extinto o presente convênio tão logo seja concluído o seu objeto, mediante recebimento definitivo do objeto.</w:t>
      </w:r>
    </w:p>
    <w:p w14:paraId="4B69C8A5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34433929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QUARTA- Da Rescisão do Convênio</w:t>
      </w:r>
    </w:p>
    <w:p w14:paraId="11F49DDC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7058AABB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O descumprimento por qualquer das partes das obrigações assumidas neste convênio implicará na rescisão do mesmo, independentemente de outras cominações legais, sem direito à indenização à parte que deu motivo à justa causa.</w:t>
      </w:r>
    </w:p>
    <w:p w14:paraId="149AAF6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D482324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§ 1º. O descumprimento das obrigações será objeto de comunicação escrita, tendo a parte inadimplente o prazo de 05 (cinco) dias para alegar o que entender de direito.</w:t>
      </w:r>
    </w:p>
    <w:p w14:paraId="2378E74F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§ 2º. A parte que denunciar este convênio antes da data prevista para seu término deverá indenizar a outra, proporcionalmente, em valor a ser calculado, devendo-se levar em consideração o tempo decorrido da assinatura deste instrumento e dos investimentos realizados.</w:t>
      </w:r>
      <w:r w:rsidRPr="007E1657">
        <w:rPr>
          <w:rFonts w:ascii="Times New Roman" w:eastAsia="Times New Roman" w:hAnsi="Times New Roman"/>
          <w:lang w:eastAsia="ar-SA"/>
        </w:rPr>
        <w:tab/>
      </w:r>
    </w:p>
    <w:p w14:paraId="704E8342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0F0E78B6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QUINTA- Das Dotações Orçamentárias</w:t>
      </w:r>
    </w:p>
    <w:p w14:paraId="393989CD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6F685357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 xml:space="preserve">As despesas decorrentes do presente Convênio correrão por conta de dotações específicas dos orçamentos em execução, dos </w:t>
      </w:r>
      <w:r w:rsidRPr="007E1657">
        <w:rPr>
          <w:rFonts w:ascii="Times New Roman" w:eastAsia="Times New Roman" w:hAnsi="Times New Roman"/>
          <w:b/>
          <w:lang w:eastAsia="ar-SA"/>
        </w:rPr>
        <w:t>MUNICÍPIOS CONVENENTES.</w:t>
      </w:r>
    </w:p>
    <w:p w14:paraId="10521098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37533E8F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SEXTA- Da Alteração do Convênio</w:t>
      </w:r>
    </w:p>
    <w:p w14:paraId="0F93B54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309E9A58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 xml:space="preserve">Qualquer alteração que as partes convenentes queiram </w:t>
      </w:r>
      <w:r w:rsidRPr="007E1657">
        <w:rPr>
          <w:rFonts w:ascii="Times New Roman" w:eastAsia="Times New Roman" w:hAnsi="Times New Roman"/>
          <w:spacing w:val="-3"/>
          <w:lang w:eastAsia="ar-SA"/>
        </w:rPr>
        <w:t xml:space="preserve">realizar </w:t>
      </w:r>
      <w:r w:rsidRPr="007E1657">
        <w:rPr>
          <w:rFonts w:ascii="Times New Roman" w:eastAsia="Times New Roman" w:hAnsi="Times New Roman"/>
          <w:lang w:eastAsia="ar-SA"/>
        </w:rPr>
        <w:t xml:space="preserve">será feita através de termo aditivo, dentro do prazo de </w:t>
      </w:r>
      <w:r w:rsidRPr="007E1657">
        <w:rPr>
          <w:rFonts w:ascii="Times New Roman" w:eastAsia="Times New Roman" w:hAnsi="Times New Roman"/>
          <w:spacing w:val="-4"/>
          <w:lang w:eastAsia="ar-SA"/>
        </w:rPr>
        <w:t xml:space="preserve">vigência </w:t>
      </w:r>
      <w:r w:rsidRPr="007E1657">
        <w:rPr>
          <w:rFonts w:ascii="Times New Roman" w:eastAsia="Times New Roman" w:hAnsi="Times New Roman"/>
          <w:lang w:eastAsia="ar-SA"/>
        </w:rPr>
        <w:t>deste</w:t>
      </w:r>
      <w:r w:rsidRPr="007E1657">
        <w:rPr>
          <w:rFonts w:ascii="Times New Roman" w:eastAsia="Times New Roman" w:hAnsi="Times New Roman"/>
          <w:spacing w:val="1"/>
          <w:lang w:eastAsia="ar-SA"/>
        </w:rPr>
        <w:t xml:space="preserve"> </w:t>
      </w:r>
      <w:r w:rsidRPr="007E1657">
        <w:rPr>
          <w:rFonts w:ascii="Times New Roman" w:eastAsia="Times New Roman" w:hAnsi="Times New Roman"/>
          <w:lang w:eastAsia="ar-SA"/>
        </w:rPr>
        <w:t>convênio.</w:t>
      </w:r>
    </w:p>
    <w:p w14:paraId="4F94003A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noProof/>
          <w:lang w:eastAsia="pt-BR"/>
        </w:rPr>
      </w:pPr>
    </w:p>
    <w:p w14:paraId="7BD99E3D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SÉTIMA- Das Disposições Gerais</w:t>
      </w:r>
    </w:p>
    <w:p w14:paraId="66987CF3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02FE5A9C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Além das disposições anteriores, devem ser seguidas as seguintes estipulações:</w:t>
      </w:r>
    </w:p>
    <w:p w14:paraId="72E6CE76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</w:r>
      <w:proofErr w:type="gramStart"/>
      <w:r w:rsidRPr="007E1657">
        <w:rPr>
          <w:rFonts w:ascii="Times New Roman" w:eastAsia="Times New Roman" w:hAnsi="Times New Roman"/>
          <w:lang w:eastAsia="ar-SA"/>
        </w:rPr>
        <w:t>a) Os</w:t>
      </w:r>
      <w:proofErr w:type="gramEnd"/>
      <w:r w:rsidRPr="007E1657">
        <w:rPr>
          <w:rFonts w:ascii="Times New Roman" w:eastAsia="Times New Roman" w:hAnsi="Times New Roman"/>
          <w:lang w:eastAsia="ar-SA"/>
        </w:rPr>
        <w:t xml:space="preserve"> partícipes agirão solidariamente para viabilização desse Convênio, face ao superior interesse público;</w:t>
      </w:r>
    </w:p>
    <w:p w14:paraId="1B8B8320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b) O presente Termo de Convênio tem seu respaldo fundamentado na finalidade específica na consecução do objetivo pactuado, regendo-se pelas cláusulas mencionadas neste instrumento, definidoras de direitos, obrigações e responsabilidades dos partícipes até seu efetivo termo;</w:t>
      </w:r>
    </w:p>
    <w:p w14:paraId="52322F93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6FFAD961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7E1657">
        <w:rPr>
          <w:rFonts w:ascii="Times New Roman" w:eastAsia="Times New Roman" w:hAnsi="Times New Roman"/>
          <w:b/>
          <w:lang w:eastAsia="ar-SA"/>
        </w:rPr>
        <w:t>CLÁUSULA OITAVA - Do Foro</w:t>
      </w:r>
    </w:p>
    <w:p w14:paraId="05725F45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74B56D22" w14:textId="1FA2C9B3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ab/>
        <w:t>Eventuais litígios, resultantes da aplicação das disposições deste Convênio, serão dirimidos perante o Foro da Comarca de Nova Prata, RS, com exclusão de qualquer outro, por mais especializado que seja.</w:t>
      </w:r>
    </w:p>
    <w:p w14:paraId="6F28A1D1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lastRenderedPageBreak/>
        <w:tab/>
        <w:t>E, por haverem assim acordado, declaram aceitar todas as disposições estabelecidas no presente instrumento, comprometendo-se em bem e fielmente cumpri-las, pelo que assinam o presente Convênio.</w:t>
      </w:r>
    </w:p>
    <w:p w14:paraId="04D4C17F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710FCE45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Nova Prata, ___ de ________________ </w:t>
      </w:r>
      <w:proofErr w:type="spellStart"/>
      <w:r w:rsidRPr="007E1657">
        <w:rPr>
          <w:rFonts w:ascii="Times New Roman" w:eastAsia="Times New Roman" w:hAnsi="Times New Roman"/>
          <w:lang w:eastAsia="ar-SA"/>
        </w:rPr>
        <w:t>de</w:t>
      </w:r>
      <w:proofErr w:type="spellEnd"/>
      <w:r w:rsidRPr="007E1657">
        <w:rPr>
          <w:rFonts w:ascii="Times New Roman" w:eastAsia="Times New Roman" w:hAnsi="Times New Roman"/>
          <w:lang w:eastAsia="ar-SA"/>
        </w:rPr>
        <w:t xml:space="preserve"> 2024. </w:t>
      </w:r>
    </w:p>
    <w:p w14:paraId="0669228F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A5F743C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AFAE2B0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55D738F4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           Alcione Grazziotin                                                                   </w:t>
      </w:r>
      <w:r w:rsidRPr="007E1657">
        <w:rPr>
          <w:rFonts w:ascii="Times New Roman" w:hAnsi="Times New Roman"/>
          <w:shd w:val="clear" w:color="auto" w:fill="FFFFFF"/>
        </w:rPr>
        <w:t xml:space="preserve">Adair </w:t>
      </w:r>
      <w:proofErr w:type="spellStart"/>
      <w:r w:rsidRPr="007E1657">
        <w:rPr>
          <w:rFonts w:ascii="Times New Roman" w:hAnsi="Times New Roman"/>
          <w:shd w:val="clear" w:color="auto" w:fill="FFFFFF"/>
        </w:rPr>
        <w:t>Zecca</w:t>
      </w:r>
      <w:proofErr w:type="spellEnd"/>
    </w:p>
    <w:p w14:paraId="3CB0B944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</w:t>
      </w:r>
      <w:proofErr w:type="gramStart"/>
      <w:r w:rsidRPr="007E1657">
        <w:rPr>
          <w:rFonts w:ascii="Times New Roman" w:eastAsia="Times New Roman" w:hAnsi="Times New Roman"/>
          <w:lang w:eastAsia="ar-SA"/>
        </w:rPr>
        <w:t>Prefeito Municipal</w:t>
      </w:r>
      <w:proofErr w:type="gramEnd"/>
      <w:r w:rsidRPr="007E1657">
        <w:rPr>
          <w:rFonts w:ascii="Times New Roman" w:eastAsia="Times New Roman" w:hAnsi="Times New Roman"/>
          <w:lang w:eastAsia="ar-SA"/>
        </w:rPr>
        <w:t xml:space="preserve"> de Nova Prata                                            Prefeito Municipal de Vista </w:t>
      </w:r>
    </w:p>
    <w:p w14:paraId="62C02A43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Alegre do Prata</w:t>
      </w:r>
    </w:p>
    <w:p w14:paraId="01222DE7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17479711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307B17BB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            </w:t>
      </w:r>
    </w:p>
    <w:p w14:paraId="7D4A3AE2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              </w:t>
      </w:r>
    </w:p>
    <w:p w14:paraId="23C1DF69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</w:t>
      </w:r>
    </w:p>
    <w:p w14:paraId="5FA47F35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           Chefe de Gabinete do                                                         Chefe de Gabinete do </w:t>
      </w:r>
    </w:p>
    <w:p w14:paraId="44B0F9B5" w14:textId="77777777" w:rsidR="00487564" w:rsidRPr="007E1657" w:rsidRDefault="00487564" w:rsidP="00487564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hAnsi="Times New Roman"/>
        </w:rPr>
      </w:pPr>
      <w:r w:rsidRPr="007E1657">
        <w:rPr>
          <w:rFonts w:ascii="Times New Roman" w:eastAsia="Times New Roman" w:hAnsi="Times New Roman"/>
          <w:lang w:eastAsia="ar-SA"/>
        </w:rPr>
        <w:t xml:space="preserve">              Município de Nova Prata                                             Município de Vista Alegre do Prata</w:t>
      </w:r>
    </w:p>
    <w:p w14:paraId="77BD0F2D" w14:textId="77777777" w:rsidR="000107AB" w:rsidRDefault="000107AB">
      <w:bookmarkStart w:id="4" w:name="_GoBack"/>
      <w:bookmarkEnd w:id="0"/>
      <w:bookmarkEnd w:id="1"/>
      <w:bookmarkEnd w:id="4"/>
    </w:p>
    <w:sectPr w:rsidR="000107AB" w:rsidSect="00487564">
      <w:pgSz w:w="11906" w:h="16838"/>
      <w:pgMar w:top="2835" w:right="991" w:bottom="567" w:left="1701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1981"/>
    <w:multiLevelType w:val="hybridMultilevel"/>
    <w:tmpl w:val="604CCF18"/>
    <w:lvl w:ilvl="0" w:tplc="DD0CD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37"/>
    <w:rsid w:val="000107AB"/>
    <w:rsid w:val="00152037"/>
    <w:rsid w:val="00331B47"/>
    <w:rsid w:val="00487564"/>
    <w:rsid w:val="00557562"/>
    <w:rsid w:val="007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0886"/>
  <w15:chartTrackingRefBased/>
  <w15:docId w15:val="{8D057E66-3770-47F4-A890-BCAB40A8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64"/>
    <w:pPr>
      <w:spacing w:before="120" w:after="120" w:line="360" w:lineRule="auto"/>
      <w:jc w:val="both"/>
    </w:pPr>
    <w:rPr>
      <w:rFonts w:ascii="Bookman Old Style" w:eastAsia="Calibri" w:hAnsi="Bookman Old Style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2024-07-23T13:22:00Z</dcterms:created>
  <dcterms:modified xsi:type="dcterms:W3CDTF">2024-07-23T13:22:00Z</dcterms:modified>
</cp:coreProperties>
</file>