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D4BA" w14:textId="354C831A" w:rsidR="00CF2523" w:rsidRPr="00552A02" w:rsidRDefault="00CF2523" w:rsidP="00CF2523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A02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2E0A2A" w:rsidRPr="00552A02">
        <w:rPr>
          <w:rFonts w:ascii="Times New Roman" w:hAnsi="Times New Roman" w:cs="Times New Roman"/>
          <w:bCs/>
          <w:sz w:val="24"/>
          <w:szCs w:val="24"/>
        </w:rPr>
        <w:t>45</w:t>
      </w:r>
      <w:r w:rsidRPr="00552A02">
        <w:rPr>
          <w:rFonts w:ascii="Times New Roman" w:hAnsi="Times New Roman" w:cs="Times New Roman"/>
          <w:bCs/>
          <w:sz w:val="24"/>
          <w:szCs w:val="24"/>
        </w:rPr>
        <w:t>/2024, DE 0</w:t>
      </w:r>
      <w:r w:rsidR="002E0A2A" w:rsidRPr="00552A02">
        <w:rPr>
          <w:rFonts w:ascii="Times New Roman" w:hAnsi="Times New Roman" w:cs="Times New Roman"/>
          <w:bCs/>
          <w:sz w:val="24"/>
          <w:szCs w:val="24"/>
        </w:rPr>
        <w:t>7</w:t>
      </w:r>
      <w:r w:rsidRPr="00552A0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E0A2A" w:rsidRPr="00552A02">
        <w:rPr>
          <w:rFonts w:ascii="Times New Roman" w:hAnsi="Times New Roman" w:cs="Times New Roman"/>
          <w:bCs/>
          <w:sz w:val="24"/>
          <w:szCs w:val="24"/>
        </w:rPr>
        <w:t>MARÇ</w:t>
      </w:r>
      <w:r w:rsidRPr="00552A02">
        <w:rPr>
          <w:rFonts w:ascii="Times New Roman" w:hAnsi="Times New Roman" w:cs="Times New Roman"/>
          <w:bCs/>
          <w:sz w:val="24"/>
          <w:szCs w:val="24"/>
        </w:rPr>
        <w:t>O DE 2024.</w:t>
      </w:r>
    </w:p>
    <w:p w14:paraId="55B5B73D" w14:textId="6DB0523C" w:rsidR="00CF2523" w:rsidRPr="00552A02" w:rsidRDefault="00CF2523" w:rsidP="00CF2523">
      <w:pPr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A02">
        <w:rPr>
          <w:rFonts w:ascii="Times New Roman" w:hAnsi="Times New Roman" w:cs="Times New Roman"/>
          <w:sz w:val="24"/>
          <w:szCs w:val="24"/>
        </w:rPr>
        <w:t>Autoriza o</w:t>
      </w:r>
      <w:r w:rsidR="002E0A2A" w:rsidRPr="00552A02">
        <w:rPr>
          <w:rFonts w:ascii="Times New Roman" w:hAnsi="Times New Roman" w:cs="Times New Roman"/>
          <w:sz w:val="24"/>
          <w:szCs w:val="24"/>
        </w:rPr>
        <w:t xml:space="preserve"> Poder Executivo Municipal a abrir crédito suplementar no orçamento vigente, por superávit financeiro do ano de 2023</w:t>
      </w:r>
      <w:r w:rsidRPr="00552A02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49828B96" w14:textId="77777777" w:rsidR="00E86314" w:rsidRPr="00552A02" w:rsidRDefault="00E86314" w:rsidP="00CF2523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3A474AD7" w14:textId="77777777" w:rsidR="002E0A2A" w:rsidRPr="00552A02" w:rsidRDefault="002E0A2A" w:rsidP="001808F3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2A02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2023, no valor de R$ 810.364,29 (</w:t>
      </w:r>
      <w:r w:rsidRPr="00552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dez mil, trezentos e sessenta e quatro reais e vinte e nove centavos</w:t>
      </w:r>
      <w:r w:rsidRPr="00552A02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40C0D3B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6D646061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3ED2622C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08.244.0230.2056.0000 - Manutenção Programa BF e Cadastro Único</w:t>
      </w:r>
    </w:p>
    <w:p w14:paraId="280D126B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3.3.3.90.32.00.00.00.00 – Material, bem ou serviço para distribuição gratuita (426) ...R$ 25.964,58</w:t>
      </w:r>
    </w:p>
    <w:p w14:paraId="188863F2" w14:textId="77777777" w:rsidR="002E0A2A" w:rsidRPr="00552A02" w:rsidRDefault="002E0A2A" w:rsidP="002E0A2A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52A02">
        <w:rPr>
          <w:b/>
        </w:rPr>
        <w:t xml:space="preserve">Recurso 1057 - (660-Transferência de Recursos do Fundo Nacional de Assistência </w:t>
      </w:r>
      <w:r w:rsidRPr="00552A02">
        <w:rPr>
          <w:b/>
          <w:bCs/>
        </w:rPr>
        <w:t>Social – FNAS)</w:t>
      </w:r>
    </w:p>
    <w:p w14:paraId="436F02EC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CFE091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5E6E36F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05AFDB1D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1 - Fundo da Assistência Social</w:t>
      </w:r>
    </w:p>
    <w:p w14:paraId="4675AD71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08.482.0460.2119.0000 - Infraestrutura Básica Habitacional</w:t>
      </w:r>
    </w:p>
    <w:p w14:paraId="2B8BB3F3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3.4.4.90.51.00.00.00.00 - Obras e Instalações (687) ....................................................R$ 71.339,58</w:t>
      </w:r>
    </w:p>
    <w:p w14:paraId="29833A56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1011 – (</w:t>
      </w:r>
      <w:r w:rsidRPr="00552A02">
        <w:rPr>
          <w:rFonts w:ascii="Times New Roman" w:hAnsi="Times New Roman" w:cs="Times New Roman"/>
          <w:b/>
          <w:sz w:val="24"/>
          <w:szCs w:val="24"/>
        </w:rPr>
        <w:t>759 - Recursos Vinculados a Fundos)</w:t>
      </w:r>
    </w:p>
    <w:p w14:paraId="2A61AC8A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505ED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0F5C5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4DC14189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3 - Fundo Municipal da Criança e Adolescente</w:t>
      </w:r>
    </w:p>
    <w:p w14:paraId="09FC0B20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08.243.0190.2050.0000 - Manutenção Fundo Criança/Adolescente</w:t>
      </w:r>
    </w:p>
    <w:p w14:paraId="254382C0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3.3.3.50.43.00.00.00.00 - Subvenções Sociais (404) ..................................................R$ 632.527,87</w:t>
      </w:r>
    </w:p>
    <w:p w14:paraId="29FBB51A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1019 – (</w:t>
      </w:r>
      <w:r w:rsidRPr="00552A02">
        <w:rPr>
          <w:rFonts w:ascii="Times New Roman" w:hAnsi="Times New Roman" w:cs="Times New Roman"/>
          <w:b/>
          <w:sz w:val="24"/>
          <w:szCs w:val="24"/>
        </w:rPr>
        <w:t>759 - Recursos Vinculados a Fundos)</w:t>
      </w:r>
    </w:p>
    <w:p w14:paraId="385F6683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EC6EAE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5EE0CE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45E2FF46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3068025D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08.244.0240.1033.0000 - Equipamentos e Material Permanente - FEAS</w:t>
      </w:r>
    </w:p>
    <w:p w14:paraId="212F6CC6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3.4.4.90.52.00.00.00.00 - Equipamentos e Material Permanente (412) ........................R$ 18.877,49</w:t>
      </w:r>
    </w:p>
    <w:p w14:paraId="336CAA3E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1020 – (661 -</w:t>
      </w: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 de Recursos dos Fundos Estaduais de Assistência Social)</w:t>
      </w:r>
    </w:p>
    <w:p w14:paraId="6ACBDCD8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E43FE2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38CDB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4FEF7989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5 – Fundo Municipal do Idoso</w:t>
      </w:r>
    </w:p>
    <w:p w14:paraId="31165DA7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08.241.0155.2329.0000 – Manutenção do Fundo Municipal do Idoso</w:t>
      </w:r>
    </w:p>
    <w:p w14:paraId="4213A430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3.3.3.50.43.00.00.00.00 – Subvenções Sociais (4536) .................................................R$ 53.403,56</w:t>
      </w:r>
    </w:p>
    <w:p w14:paraId="068E9B16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1102 – (</w:t>
      </w:r>
      <w:r w:rsidRPr="00552A02">
        <w:rPr>
          <w:rFonts w:ascii="Times New Roman" w:hAnsi="Times New Roman" w:cs="Times New Roman"/>
          <w:b/>
          <w:sz w:val="24"/>
          <w:szCs w:val="24"/>
        </w:rPr>
        <w:t>759 - Recursos Vinculados a Fundos)</w:t>
      </w:r>
    </w:p>
    <w:p w14:paraId="27E03FB5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8DCBE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944A2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7 - Secretaria Municipal de Assistência Social e Habitação </w:t>
      </w:r>
    </w:p>
    <w:p w14:paraId="1E0ACC00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1F40EAFA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08.244.0180.2043.0000 – </w:t>
      </w:r>
      <w:r w:rsidRPr="00552A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 Bloco PSE MAC</w:t>
      </w:r>
    </w:p>
    <w:p w14:paraId="18833D88" w14:textId="77777777" w:rsidR="002E0A2A" w:rsidRPr="00552A02" w:rsidRDefault="002E0A2A" w:rsidP="002E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3.3.3.50.43.00.00.00.00 - Subvenções Sociais (4789) .................................................R$ 8.251,21</w:t>
      </w:r>
    </w:p>
    <w:p w14:paraId="7DDC5388" w14:textId="77777777" w:rsidR="002E0A2A" w:rsidRPr="00552A02" w:rsidRDefault="002E0A2A" w:rsidP="002E0A2A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52A02">
        <w:rPr>
          <w:b/>
        </w:rPr>
        <w:t xml:space="preserve">Recurso 1060 - (660-Transferência de Recursos do Fundo Nacional de Assistência </w:t>
      </w:r>
      <w:r w:rsidRPr="00552A02">
        <w:rPr>
          <w:b/>
          <w:bCs/>
        </w:rPr>
        <w:t>Social – FNAS)</w:t>
      </w:r>
    </w:p>
    <w:p w14:paraId="548C87CB" w14:textId="77777777" w:rsidR="002E0A2A" w:rsidRPr="00552A02" w:rsidRDefault="002E0A2A" w:rsidP="002E0A2A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552A02">
        <w:t>Total:....................................................................................................................... R$ 810.364,29</w:t>
      </w:r>
    </w:p>
    <w:p w14:paraId="062F9831" w14:textId="44749B86" w:rsidR="000E5B6C" w:rsidRPr="00552A02" w:rsidRDefault="002E0A2A" w:rsidP="00CF25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2A02">
        <w:rPr>
          <w:rFonts w:ascii="Times New Roman" w:hAnsi="Times New Roman" w:cs="Times New Roman"/>
          <w:sz w:val="24"/>
          <w:szCs w:val="24"/>
        </w:rPr>
        <w:t>(</w:t>
      </w:r>
      <w:r w:rsidRPr="00552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dez mil, trezentos e sessenta e quatro reais e vinte e nove centavos</w:t>
      </w:r>
      <w:r w:rsidRPr="00552A02">
        <w:rPr>
          <w:rFonts w:ascii="Times New Roman" w:hAnsi="Times New Roman" w:cs="Times New Roman"/>
          <w:sz w:val="24"/>
          <w:szCs w:val="24"/>
        </w:rPr>
        <w:t>)</w:t>
      </w:r>
    </w:p>
    <w:p w14:paraId="522A442E" w14:textId="77777777" w:rsidR="002E0A2A" w:rsidRPr="00552A02" w:rsidRDefault="002E0A2A" w:rsidP="001808F3">
      <w:pPr>
        <w:pStyle w:val="NormalWeb"/>
        <w:spacing w:before="0" w:beforeAutospacing="0" w:after="0" w:afterAutospacing="0"/>
        <w:ind w:firstLine="851"/>
        <w:jc w:val="both"/>
      </w:pPr>
      <w:r w:rsidRPr="00552A02">
        <w:t>Art. 2° Servirá de base para o crédito suplementar previsto nesta lei, superávit financeiro do ano de 2023, de igual valor.</w:t>
      </w:r>
    </w:p>
    <w:p w14:paraId="20F0C9C4" w14:textId="76F78F46" w:rsidR="00B33C88" w:rsidRPr="00552A02" w:rsidRDefault="003544E5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2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D7AA" w14:textId="77777777" w:rsidR="00CF2523" w:rsidRPr="00552A02" w:rsidRDefault="00CF2523" w:rsidP="00CF2523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A02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6FBF4346" w14:textId="77777777" w:rsidR="00CF2523" w:rsidRPr="00552A02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A02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B1334C8" w14:textId="72A4FD2F" w:rsidR="001808F3" w:rsidRPr="00552A02" w:rsidRDefault="00CF2523" w:rsidP="00CF252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A02">
        <w:rPr>
          <w:rFonts w:ascii="Times New Roman" w:hAnsi="Times New Roman" w:cs="Times New Roman"/>
          <w:sz w:val="24"/>
          <w:szCs w:val="24"/>
        </w:rPr>
        <w:t>Remete-se a esta colenda casa legislativa, projeto de lei que autoriza abertura de crédito suplementar no orçamento vigente, por superávit financeiro 2023</w:t>
      </w:r>
      <w:r w:rsidR="001808F3" w:rsidRPr="00552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recursos Vinculados a Assistência Social - os valores serão gastos, conforme legislação vigente</w:t>
      </w:r>
      <w:r w:rsidR="001808F3" w:rsidRPr="00552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3178C5" w14:textId="5B2D7CA2" w:rsidR="00CF2523" w:rsidRPr="00552A02" w:rsidRDefault="00CF2523" w:rsidP="00CF252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2A0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AF318E6" w14:textId="77777777" w:rsidR="00CF2523" w:rsidRPr="00552A02" w:rsidRDefault="00CF2523" w:rsidP="00CF2523">
      <w:pPr>
        <w:pStyle w:val="SemEspaamento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0F08A5" w14:textId="69D5C7B2" w:rsidR="00CF2523" w:rsidRPr="00552A02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2A02">
        <w:rPr>
          <w:rFonts w:ascii="Times New Roman" w:hAnsi="Times New Roman" w:cs="Times New Roman"/>
          <w:sz w:val="24"/>
          <w:szCs w:val="24"/>
        </w:rPr>
        <w:t>GABINETE DO PREFEITO MUNICIPAL DE NOVA PRATA, em 0</w:t>
      </w:r>
      <w:r w:rsidR="001808F3" w:rsidRPr="00552A02">
        <w:rPr>
          <w:rFonts w:ascii="Times New Roman" w:hAnsi="Times New Roman" w:cs="Times New Roman"/>
          <w:sz w:val="24"/>
          <w:szCs w:val="24"/>
        </w:rPr>
        <w:t>7</w:t>
      </w:r>
      <w:r w:rsidRPr="00552A02">
        <w:rPr>
          <w:rFonts w:ascii="Times New Roman" w:hAnsi="Times New Roman" w:cs="Times New Roman"/>
          <w:sz w:val="24"/>
          <w:szCs w:val="24"/>
        </w:rPr>
        <w:t xml:space="preserve"> de </w:t>
      </w:r>
      <w:r w:rsidR="001808F3" w:rsidRPr="00552A02">
        <w:rPr>
          <w:rFonts w:ascii="Times New Roman" w:hAnsi="Times New Roman" w:cs="Times New Roman"/>
          <w:sz w:val="24"/>
          <w:szCs w:val="24"/>
        </w:rPr>
        <w:t>març</w:t>
      </w:r>
      <w:r w:rsidRPr="00552A02">
        <w:rPr>
          <w:rFonts w:ascii="Times New Roman" w:hAnsi="Times New Roman" w:cs="Times New Roman"/>
          <w:sz w:val="24"/>
          <w:szCs w:val="24"/>
        </w:rPr>
        <w:t>o de 2024.</w:t>
      </w:r>
    </w:p>
    <w:p w14:paraId="1ACB7AA9" w14:textId="77777777" w:rsidR="00CF2523" w:rsidRPr="00552A02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7CA2B18" w14:textId="77777777" w:rsidR="00085C5C" w:rsidRPr="00552A02" w:rsidRDefault="00085C5C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B2D5B46" w14:textId="77777777" w:rsidR="00CF2523" w:rsidRPr="00552A02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613308B" w14:textId="77777777" w:rsidR="00CF2523" w:rsidRPr="00552A02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52A02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7522B03" w14:textId="487F4A68" w:rsidR="00DD1928" w:rsidRPr="00552A02" w:rsidRDefault="00CF2523" w:rsidP="002E0A2A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2A02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552A02" w:rsidSect="00C540EF">
      <w:pgSz w:w="11906" w:h="16838"/>
      <w:pgMar w:top="3403" w:right="1133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D2B2" w14:textId="77777777" w:rsidR="00C540EF" w:rsidRDefault="00C540EF" w:rsidP="00CF2523">
      <w:pPr>
        <w:spacing w:after="0" w:line="240" w:lineRule="auto"/>
      </w:pPr>
      <w:r>
        <w:separator/>
      </w:r>
    </w:p>
  </w:endnote>
  <w:endnote w:type="continuationSeparator" w:id="0">
    <w:p w14:paraId="34526DF2" w14:textId="77777777" w:rsidR="00C540EF" w:rsidRDefault="00C540EF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F971" w14:textId="77777777" w:rsidR="00C540EF" w:rsidRDefault="00C540EF" w:rsidP="00CF2523">
      <w:pPr>
        <w:spacing w:after="0" w:line="240" w:lineRule="auto"/>
      </w:pPr>
      <w:r>
        <w:separator/>
      </w:r>
    </w:p>
  </w:footnote>
  <w:footnote w:type="continuationSeparator" w:id="0">
    <w:p w14:paraId="6B0E3A3F" w14:textId="77777777" w:rsidR="00C540EF" w:rsidRDefault="00C540EF" w:rsidP="00CF2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808F3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82E8A"/>
    <w:rsid w:val="002A4396"/>
    <w:rsid w:val="002A5903"/>
    <w:rsid w:val="002C471E"/>
    <w:rsid w:val="002D24A6"/>
    <w:rsid w:val="002E0A2A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B087B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52A02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14909"/>
    <w:rsid w:val="00770925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34FB0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0E5B"/>
    <w:rsid w:val="00B51FE5"/>
    <w:rsid w:val="00B750FB"/>
    <w:rsid w:val="00B77BE7"/>
    <w:rsid w:val="00BC2271"/>
    <w:rsid w:val="00BF33F8"/>
    <w:rsid w:val="00C00131"/>
    <w:rsid w:val="00C03861"/>
    <w:rsid w:val="00C05C40"/>
    <w:rsid w:val="00C540EF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4</cp:revision>
  <cp:lastPrinted>2024-02-08T11:55:00Z</cp:lastPrinted>
  <dcterms:created xsi:type="dcterms:W3CDTF">2024-03-07T13:59:00Z</dcterms:created>
  <dcterms:modified xsi:type="dcterms:W3CDTF">2024-03-07T14:21:00Z</dcterms:modified>
</cp:coreProperties>
</file>