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6799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  <w:bookmarkStart w:id="0" w:name="OLE_LINK2"/>
      <w:bookmarkStart w:id="1" w:name="OLE_LINK1"/>
    </w:p>
    <w:p w14:paraId="59C1478D" w14:textId="77777777" w:rsidR="003A5F85" w:rsidRDefault="003A5F85" w:rsidP="003A5F85">
      <w:pPr>
        <w:spacing w:after="0" w:line="240" w:lineRule="auto"/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PROJETO DE LEI Nº 23/2023</w:t>
      </w:r>
    </w:p>
    <w:p w14:paraId="66E2C66F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</w:p>
    <w:p w14:paraId="24E384D7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</w:p>
    <w:p w14:paraId="476BF0E4" w14:textId="77777777" w:rsidR="003A5F85" w:rsidRDefault="003A5F85" w:rsidP="003A5F85">
      <w:pPr>
        <w:spacing w:after="0" w:line="240" w:lineRule="auto"/>
        <w:ind w:left="3119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Proíbe o manuseio, a utilização, a queima e a soltura de fogos de artifício e artefatos pirotécnicos de/com estampido ou qualquer outro efeito sonoro ruidoso no Município de Nova Prata.</w:t>
      </w:r>
    </w:p>
    <w:p w14:paraId="13052AEE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</w:p>
    <w:p w14:paraId="484CA69B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Art. 1º Fica terminantemente proibido o manuseio, a utilização, a queima e a soltura de fogos de artificio e artefatos pirotécnicos de/com estampido ou qualquer outro efeito sonoro ruidoso no Município de Nova Prata.</w:t>
      </w:r>
    </w:p>
    <w:p w14:paraId="3FA0605A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1º A proibição de queima e soltura se aplica a recintos fechados e ambientes abertos, em áreas públicas ou privadas.</w:t>
      </w:r>
    </w:p>
    <w:p w14:paraId="069D2096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2º Os fogos de vista, assim denominados aqueles que produzem efeitos visuais sem estampido, estão excetuados das proibições contidas no caput.</w:t>
      </w:r>
    </w:p>
    <w:p w14:paraId="54F7BD55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</w:p>
    <w:p w14:paraId="3F27517A" w14:textId="77777777" w:rsidR="003A5F85" w:rsidRDefault="003A5F85" w:rsidP="003A5F85">
      <w:pPr>
        <w:spacing w:after="0" w:line="240" w:lineRule="auto"/>
        <w:ind w:firstLine="709"/>
        <w:jc w:val="both"/>
      </w:pPr>
      <w:r>
        <w:rPr>
          <w:rFonts w:asciiTheme="minorHAnsi" w:hAnsiTheme="minorHAnsi"/>
          <w:color w:val="auto"/>
        </w:rPr>
        <w:t>Art. 2º O descumprimento ao disposto nesta Lei acarretará ao infrator a imposição de multa correspondente a 100 (cem) vezes o valor da Unidade de Referência Municipal (URM).</w:t>
      </w:r>
    </w:p>
    <w:p w14:paraId="626D88DD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</w:p>
    <w:p w14:paraId="1F28746F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Parágrafo único. Os valores das multas serão dobrados em caso de reincidência, entendendo-se como reincidência o cometimento da mesma infração em período inferior a 180 (cento e oitenta) dias.</w:t>
      </w:r>
    </w:p>
    <w:p w14:paraId="6E077A3F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</w:p>
    <w:p w14:paraId="2FE9BE5F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Art. 3º Esta Lei entrará em vigor na data de sua publicação, revogadas as disposições em contrário.</w:t>
      </w:r>
    </w:p>
    <w:p w14:paraId="3539032D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</w:p>
    <w:p w14:paraId="673BA5D2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</w:t>
      </w:r>
    </w:p>
    <w:p w14:paraId="76554646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Nova Prata, 13 de dezembro de 2023.</w:t>
      </w:r>
    </w:p>
    <w:p w14:paraId="4075D53B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</w:p>
    <w:p w14:paraId="0381FE32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</w:t>
      </w:r>
    </w:p>
    <w:p w14:paraId="2D017BC3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</w:p>
    <w:p w14:paraId="2CF5B923" w14:textId="77777777" w:rsidR="003A5F85" w:rsidRDefault="003A5F85" w:rsidP="003A5F85">
      <w:pPr>
        <w:pStyle w:val="PargrafodaLista"/>
        <w:spacing w:after="0" w:line="240" w:lineRule="auto"/>
        <w:ind w:left="0" w:firstLine="709"/>
        <w:jc w:val="center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Gilmar </w:t>
      </w:r>
      <w:proofErr w:type="spellStart"/>
      <w:r>
        <w:rPr>
          <w:rFonts w:asciiTheme="minorHAnsi" w:hAnsiTheme="minorHAnsi"/>
          <w:color w:val="auto"/>
        </w:rPr>
        <w:t>Peruzzo</w:t>
      </w:r>
      <w:proofErr w:type="spellEnd"/>
    </w:p>
    <w:p w14:paraId="69CC50A0" w14:textId="77777777" w:rsidR="003A5F85" w:rsidRDefault="003A5F85" w:rsidP="003A5F85">
      <w:pPr>
        <w:pStyle w:val="PargrafodaLista"/>
        <w:spacing w:after="0" w:line="240" w:lineRule="auto"/>
        <w:ind w:left="0" w:firstLine="709"/>
        <w:jc w:val="center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Vereador - MDB</w:t>
      </w:r>
    </w:p>
    <w:p w14:paraId="5E3DECF4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</w:p>
    <w:p w14:paraId="08B83CE3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lastRenderedPageBreak/>
        <w:t>JUSTIFICATIVA</w:t>
      </w:r>
    </w:p>
    <w:p w14:paraId="1F0487B0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</w:p>
    <w:p w14:paraId="0BD63FC3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Senhores Vereadores,</w:t>
      </w:r>
    </w:p>
    <w:p w14:paraId="3558C0A1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</w:p>
    <w:p w14:paraId="28E2C172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O presente Projeto de Lei tem por objetivo acabar com um problema recorrente em datas festivas e comemorativas, que é a soltura de fogos e outros artefatos pirotécnicos com estampido ou qualquer outro efeito sonoro ruidoso.</w:t>
      </w:r>
    </w:p>
    <w:p w14:paraId="1E240DE7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</w:p>
    <w:p w14:paraId="68362870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Os barulhos produzidos pelos fogos fazem mal para uma série de grupos, dentre eles: idosos, crianças, doentes e acamados, pessoas que possuem o espectro autista e também os animais de estimação, principalmente os cachorros.</w:t>
      </w:r>
    </w:p>
    <w:p w14:paraId="00BA4282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</w:p>
    <w:p w14:paraId="04962556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 medida proposta busca ser uma ferramenta de diminuição do uso desses instrumentos e caso ocorra, que sejam punidos os responsáveis pelo descumprimento.</w:t>
      </w:r>
    </w:p>
    <w:p w14:paraId="0F22F8E3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</w:p>
    <w:p w14:paraId="4BB2D49E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Conto com a colaboração dos colegas e do Executivo.</w:t>
      </w:r>
    </w:p>
    <w:p w14:paraId="26939C28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</w:p>
    <w:p w14:paraId="07DA5FA9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Nova Prata, 13 de dezembro de 2023.</w:t>
      </w:r>
    </w:p>
    <w:p w14:paraId="5F94818D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</w:p>
    <w:p w14:paraId="5F3AF00A" w14:textId="77777777" w:rsidR="003A5F85" w:rsidRDefault="003A5F85" w:rsidP="003A5F85">
      <w:pPr>
        <w:spacing w:after="0" w:line="240" w:lineRule="auto"/>
        <w:ind w:firstLine="709"/>
        <w:jc w:val="both"/>
        <w:rPr>
          <w:rFonts w:asciiTheme="minorHAnsi" w:hAnsiTheme="minorHAnsi"/>
          <w:color w:val="auto"/>
        </w:rPr>
      </w:pPr>
    </w:p>
    <w:p w14:paraId="73178619" w14:textId="77777777" w:rsidR="003A5F85" w:rsidRDefault="003A5F85" w:rsidP="003A5F85">
      <w:pPr>
        <w:pStyle w:val="PargrafodaLista"/>
        <w:spacing w:after="0" w:line="240" w:lineRule="auto"/>
        <w:ind w:left="0" w:firstLine="709"/>
        <w:jc w:val="both"/>
        <w:rPr>
          <w:rFonts w:asciiTheme="minorHAnsi" w:hAnsiTheme="minorHAnsi"/>
          <w:color w:val="auto"/>
        </w:rPr>
      </w:pPr>
    </w:p>
    <w:p w14:paraId="68805E72" w14:textId="77777777" w:rsidR="003A5F85" w:rsidRDefault="003A5F85" w:rsidP="003A5F85">
      <w:pPr>
        <w:pStyle w:val="PargrafodaLista"/>
        <w:spacing w:after="0" w:line="240" w:lineRule="auto"/>
        <w:ind w:left="0" w:firstLine="709"/>
        <w:jc w:val="center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Gilmar </w:t>
      </w:r>
      <w:proofErr w:type="spellStart"/>
      <w:r>
        <w:rPr>
          <w:rFonts w:asciiTheme="minorHAnsi" w:hAnsiTheme="minorHAnsi"/>
          <w:color w:val="auto"/>
        </w:rPr>
        <w:t>Peruzzo</w:t>
      </w:r>
      <w:proofErr w:type="spellEnd"/>
    </w:p>
    <w:p w14:paraId="1FB434E0" w14:textId="77777777" w:rsidR="007073A7" w:rsidRPr="003A5F85" w:rsidRDefault="003A5F85" w:rsidP="003A5F85">
      <w:pPr>
        <w:pStyle w:val="PargrafodaLista"/>
        <w:spacing w:after="0" w:line="240" w:lineRule="auto"/>
        <w:ind w:left="0" w:firstLine="709"/>
        <w:jc w:val="center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Vereador - MDB</w:t>
      </w:r>
      <w:bookmarkEnd w:id="0"/>
      <w:bookmarkEnd w:id="1"/>
    </w:p>
    <w:sectPr w:rsidR="007073A7" w:rsidRPr="003A5F85" w:rsidSect="003A5F85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F01"/>
    <w:rsid w:val="003A5F85"/>
    <w:rsid w:val="007073A7"/>
    <w:rsid w:val="00BB5442"/>
    <w:rsid w:val="00BC1F01"/>
    <w:rsid w:val="00E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C7C6"/>
  <w15:chartTrackingRefBased/>
  <w15:docId w15:val="{CBC4C8BB-429B-4BCF-904D-8B5CDE2A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F85"/>
    <w:pPr>
      <w:spacing w:after="200" w:line="276" w:lineRule="auto"/>
    </w:pPr>
    <w:rPr>
      <w:rFonts w:ascii="Arial" w:hAnsi="Arial" w:cs="Arial"/>
      <w:color w:val="00000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5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5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2023-12-15T20:29:00Z</dcterms:created>
  <dcterms:modified xsi:type="dcterms:W3CDTF">2023-12-15T20:29:00Z</dcterms:modified>
</cp:coreProperties>
</file>