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8CD7" w14:textId="36ADBA29" w:rsidR="0046007E" w:rsidRDefault="00D17C51" w:rsidP="00EE5C88">
      <w:pPr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</w:t>
      </w:r>
      <w:r w:rsidRPr="00012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N.º</w:t>
      </w:r>
      <w:r w:rsidR="00527B5A" w:rsidRPr="00012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</w:t>
      </w:r>
      <w:r w:rsidR="0001231F" w:rsidRPr="00012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EE5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012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/2023, DE</w:t>
      </w: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85B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</w:t>
      </w: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46007E"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SETEMBRO</w:t>
      </w: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2023.</w:t>
      </w:r>
    </w:p>
    <w:p w14:paraId="363A2A8E" w14:textId="77777777" w:rsidR="00EE5C88" w:rsidRPr="00EE5C88" w:rsidRDefault="00EE5C88" w:rsidP="00EE5C88">
      <w:pPr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5D31AE0B" w14:textId="429A0F75" w:rsidR="001A6024" w:rsidRDefault="00D17C51" w:rsidP="00892A0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="00F85B7E">
        <w:rPr>
          <w:rFonts w:ascii="Times New Roman" w:hAnsi="Times New Roman" w:cs="Times New Roman"/>
          <w:sz w:val="24"/>
          <w:szCs w:val="24"/>
        </w:rPr>
        <w:t xml:space="preserve">crédito </w:t>
      </w:r>
      <w:r w:rsidR="00EE5C88">
        <w:rPr>
          <w:rFonts w:ascii="Times New Roman" w:hAnsi="Times New Roman" w:cs="Times New Roman"/>
          <w:sz w:val="24"/>
          <w:szCs w:val="24"/>
        </w:rPr>
        <w:t>suplementar no orçamento vigente.</w:t>
      </w:r>
    </w:p>
    <w:p w14:paraId="5DDD4EE5" w14:textId="77777777" w:rsidR="00EE5C88" w:rsidRPr="00EE5C88" w:rsidRDefault="00EE5C88" w:rsidP="00EE5C88">
      <w:pPr>
        <w:spacing w:after="0"/>
        <w:ind w:left="453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F45628E" w14:textId="77777777" w:rsidR="00EE5C88" w:rsidRDefault="00EE5C88" w:rsidP="00EE5C88">
      <w:pPr>
        <w:spacing w:after="0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no valor de R$ 110.610,40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dez mil, seiscentos e dez reais e quarenta centavos</w:t>
      </w:r>
      <w:r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13E2B56F" w14:textId="77777777" w:rsidR="00EE5C88" w:rsidRDefault="00EE5C88" w:rsidP="00EE5C88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6 - Secretaria Municipal de Educação</w:t>
      </w:r>
    </w:p>
    <w:p w14:paraId="7B57209D" w14:textId="77777777" w:rsidR="00EE5C88" w:rsidRDefault="00EE5C88" w:rsidP="00EE5C88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Verbas Vinculadas - União</w:t>
      </w:r>
    </w:p>
    <w:p w14:paraId="588B1734" w14:textId="77777777" w:rsidR="00EE5C88" w:rsidRDefault="00EE5C88" w:rsidP="00EE5C88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12.306.0380.2082.0000 - Manutenção Merenda aos Educandos - Ensino Fundamental</w:t>
      </w:r>
    </w:p>
    <w:p w14:paraId="6B05FC95" w14:textId="4B358D05" w:rsidR="00EE5C88" w:rsidRDefault="00EE5C88" w:rsidP="00EE5C88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3.3.3.90.30.00.00.00.00 - Material de Consumo (520) ..............................................R$ 45.741,20</w:t>
      </w:r>
    </w:p>
    <w:p w14:paraId="274F064B" w14:textId="77777777" w:rsidR="00EE5C88" w:rsidRPr="00EE5C88" w:rsidRDefault="00EE5C88" w:rsidP="00EE5C88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1DB129BD" w14:textId="77777777" w:rsidR="00EE5C88" w:rsidRDefault="00EE5C88" w:rsidP="00EE5C88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6 - Secretaria Municipal de Educação</w:t>
      </w:r>
    </w:p>
    <w:p w14:paraId="309AFDDF" w14:textId="77777777" w:rsidR="00EE5C88" w:rsidRDefault="00EE5C88" w:rsidP="00EE5C88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Verbas Vinculadas - União</w:t>
      </w:r>
    </w:p>
    <w:p w14:paraId="450A0F0E" w14:textId="77777777" w:rsidR="00EE5C88" w:rsidRDefault="00EE5C88" w:rsidP="00EE5C88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12.306.0380.2085.0000 - Manutenção Merenda aos Educandos - Ensino Infantil</w:t>
      </w:r>
    </w:p>
    <w:p w14:paraId="2DF06B06" w14:textId="5197E4E9" w:rsidR="00EE5C88" w:rsidRDefault="00EE5C88" w:rsidP="00EE5C88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3.3.3.90.30.00.00.00.00 - Material de Consumo (526) ..............................................R$ 41.556,00</w:t>
      </w:r>
    </w:p>
    <w:p w14:paraId="7B467DF9" w14:textId="77777777" w:rsidR="00EE5C88" w:rsidRPr="00EE5C88" w:rsidRDefault="00EE5C88" w:rsidP="00EE5C88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5A5BAD85" w14:textId="77777777" w:rsidR="00EE5C88" w:rsidRDefault="00EE5C88" w:rsidP="00EE5C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6 - Secretaria Municipal de Educação</w:t>
      </w:r>
    </w:p>
    <w:p w14:paraId="0A1CAF19" w14:textId="77777777" w:rsidR="00EE5C88" w:rsidRDefault="00EE5C88" w:rsidP="00EE5C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0975F527" w14:textId="77777777" w:rsidR="00EE5C88" w:rsidRDefault="00EE5C88" w:rsidP="00EE5C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12.306.0380.2336.0000 - Manutenção Merenda Escolar Pré-Escola</w:t>
      </w:r>
    </w:p>
    <w:p w14:paraId="0D4A8CF2" w14:textId="77777777" w:rsidR="00EE5C88" w:rsidRDefault="00EE5C88" w:rsidP="00EE5C8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3.3.3.90.30.00.00.00.00 - Material de Consumo (4634) ...........................................R$ 23.313,20</w:t>
      </w:r>
    </w:p>
    <w:p w14:paraId="000DE71A" w14:textId="77777777" w:rsidR="00EE5C88" w:rsidRPr="00EE5C88" w:rsidRDefault="00EE5C88" w:rsidP="00EE5C88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</w:p>
    <w:p w14:paraId="0B7389DA" w14:textId="2B4FC130" w:rsidR="00EE5C88" w:rsidRPr="00EE5C88" w:rsidRDefault="00EE5C88" w:rsidP="00EE5C88">
      <w:pPr>
        <w:pStyle w:val="NormalWeb"/>
        <w:spacing w:before="0" w:beforeAutospacing="0" w:after="0" w:afterAutospacing="0"/>
        <w:jc w:val="both"/>
      </w:pPr>
      <w:r w:rsidRPr="00EE5C88">
        <w:t>RECURSO 1002 MERENDA ESCOLAR - 552 - Transferências de Recursos do FNDE referentes ao Programa Nacional de Alimentação Escolar (PNAE).</w:t>
      </w:r>
    </w:p>
    <w:p w14:paraId="6A7C1D13" w14:textId="77777777" w:rsidR="00EE5C88" w:rsidRPr="00EE5C88" w:rsidRDefault="00EE5C88" w:rsidP="00EE5C88">
      <w:pPr>
        <w:pStyle w:val="SemEspaamento"/>
        <w:jc w:val="both"/>
        <w:rPr>
          <w:rFonts w:ascii="Times New Roman" w:hAnsi="Times New Roman" w:cs="Times New Roman"/>
          <w:sz w:val="16"/>
          <w:szCs w:val="16"/>
        </w:rPr>
      </w:pPr>
    </w:p>
    <w:p w14:paraId="36745A8A" w14:textId="77777777" w:rsidR="00EE5C88" w:rsidRDefault="00EE5C88" w:rsidP="00EE5C88">
      <w:pPr>
        <w:pStyle w:val="NormalWeb"/>
        <w:spacing w:before="0" w:beforeAutospacing="0" w:after="0" w:afterAutospacing="0"/>
        <w:ind w:firstLine="1134"/>
        <w:jc w:val="both"/>
      </w:pPr>
      <w:r>
        <w:t>Art. 2° Servirá de base para dar suporte ao crédito suplementar, possível excesso de arrecadação, de igual valor – RECURSO 1002 MERENDA ESCOLAR - 552 - Transferências de Recursos do FNDE referentes ao Programa Nacional de Alimentação Escolar (PNAE).</w:t>
      </w:r>
    </w:p>
    <w:p w14:paraId="28C2248B" w14:textId="77777777" w:rsidR="00EE5C88" w:rsidRPr="00EE5C88" w:rsidRDefault="00EE5C88" w:rsidP="00EE5C88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14:paraId="7DCB236A" w14:textId="71D25C9E" w:rsidR="0001231F" w:rsidRDefault="00527B5A" w:rsidP="00EE5C88">
      <w:pPr>
        <w:tabs>
          <w:tab w:val="left" w:pos="9071"/>
        </w:tabs>
        <w:spacing w:after="0"/>
        <w:ind w:right="284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024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4457B53F" w14:textId="77777777" w:rsidR="00EE5C88" w:rsidRPr="00EE5C88" w:rsidRDefault="00EE5C88" w:rsidP="00EE5C88">
      <w:pPr>
        <w:tabs>
          <w:tab w:val="left" w:pos="9071"/>
        </w:tabs>
        <w:spacing w:after="0"/>
        <w:ind w:right="284" w:firstLine="113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A4E530B" w14:textId="60BCFD9C" w:rsidR="00D17C51" w:rsidRPr="001A6024" w:rsidRDefault="00D17C51" w:rsidP="00EE5C88">
      <w:pPr>
        <w:spacing w:after="0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60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4DD004AE" w14:textId="0BF4E054" w:rsidR="00892A01" w:rsidRPr="00E314BA" w:rsidRDefault="00D17C51" w:rsidP="00E314B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12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</w:t>
      </w:r>
      <w:r w:rsidRPr="0089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 que visa a abertura de </w:t>
      </w:r>
      <w:r w:rsidR="00E314BA">
        <w:rPr>
          <w:rFonts w:ascii="Times New Roman" w:hAnsi="Times New Roman" w:cs="Times New Roman"/>
          <w:sz w:val="24"/>
          <w:szCs w:val="24"/>
        </w:rPr>
        <w:t>crédito suplementar no orçamento vigente</w:t>
      </w:r>
      <w:r w:rsidR="001A6024" w:rsidRPr="00892A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9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E0B" w:rsidRPr="00892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designado para </w:t>
      </w:r>
      <w:r w:rsidR="00892A01">
        <w:rPr>
          <w:rFonts w:ascii="Times New Roman" w:hAnsi="Times New Roman" w:cs="Times New Roman"/>
          <w:color w:val="000000" w:themeColor="text1"/>
          <w:sz w:val="24"/>
          <w:szCs w:val="24"/>
        </w:rPr>
        <w:t>valor</w:t>
      </w:r>
      <w:r w:rsidR="00892A01" w:rsidRPr="00892A01">
        <w:rPr>
          <w:rFonts w:ascii="Times New Roman" w:hAnsi="Times New Roman" w:cs="Times New Roman"/>
          <w:color w:val="000000"/>
          <w:shd w:val="clear" w:color="auto" w:fill="FFFFFF"/>
        </w:rPr>
        <w:t xml:space="preserve"> a maior repassado pelo FNDE</w:t>
      </w:r>
      <w:r w:rsidR="00892A01" w:rsidRPr="00892A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3C7DDB" w14:textId="43C73F31" w:rsidR="001A6024" w:rsidRDefault="00D17C51" w:rsidP="00E314BA">
      <w:pPr>
        <w:spacing w:after="0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31F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5C7784E3" w14:textId="77777777" w:rsidR="00EE5C88" w:rsidRPr="0001231F" w:rsidRDefault="00EE5C88" w:rsidP="00EE5C88">
      <w:pPr>
        <w:spacing w:after="0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67FDD" w14:textId="2DB3256E" w:rsidR="00D17C51" w:rsidRPr="0001231F" w:rsidRDefault="00D17C51" w:rsidP="00EE5C88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01231F">
        <w:rPr>
          <w:color w:val="000000" w:themeColor="text1"/>
        </w:rPr>
        <w:t xml:space="preserve">GABINETE DO PREFEITO MUNICIPAL DE NOVA PRATA, em </w:t>
      </w:r>
      <w:r w:rsidR="0001231F" w:rsidRPr="0001231F">
        <w:rPr>
          <w:color w:val="000000" w:themeColor="text1"/>
        </w:rPr>
        <w:t>15</w:t>
      </w:r>
      <w:r w:rsidRPr="0001231F">
        <w:rPr>
          <w:color w:val="000000" w:themeColor="text1"/>
        </w:rPr>
        <w:t xml:space="preserve"> de </w:t>
      </w:r>
      <w:r w:rsidR="0046007E" w:rsidRPr="0001231F">
        <w:rPr>
          <w:color w:val="000000" w:themeColor="text1"/>
        </w:rPr>
        <w:t>setembro</w:t>
      </w:r>
      <w:r w:rsidRPr="0001231F">
        <w:rPr>
          <w:color w:val="000000" w:themeColor="text1"/>
        </w:rPr>
        <w:t xml:space="preserve"> de 2023.</w:t>
      </w:r>
    </w:p>
    <w:p w14:paraId="58316C15" w14:textId="77777777" w:rsidR="00404562" w:rsidRDefault="00404562" w:rsidP="00EE5C88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554C57D5" w14:textId="77777777" w:rsidR="00EE5C88" w:rsidRDefault="00EE5C88" w:rsidP="00EE5C88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1BD0170A" w14:textId="77777777" w:rsidR="00892A01" w:rsidRPr="00527B5A" w:rsidRDefault="00892A01" w:rsidP="00EE5C88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2C221996" w14:textId="77777777" w:rsidR="00D17C51" w:rsidRPr="00527B5A" w:rsidRDefault="00D17C51" w:rsidP="00EE5C88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527B5A">
        <w:rPr>
          <w:color w:val="000000" w:themeColor="text1"/>
        </w:rPr>
        <w:t>Alcione Grazziotin</w:t>
      </w:r>
    </w:p>
    <w:p w14:paraId="716D20EC" w14:textId="1910A557" w:rsidR="00892A01" w:rsidRPr="00527B5A" w:rsidRDefault="00D17C51" w:rsidP="00892A01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527B5A">
        <w:rPr>
          <w:color w:val="000000" w:themeColor="text1"/>
        </w:rPr>
        <w:t>Prefeito Municipal</w:t>
      </w:r>
    </w:p>
    <w:sectPr w:rsidR="00892A01" w:rsidRPr="00527B5A" w:rsidSect="00EE5C88">
      <w:pgSz w:w="11906" w:h="16838"/>
      <w:pgMar w:top="3403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03DF1"/>
    <w:rsid w:val="00011821"/>
    <w:rsid w:val="0001231F"/>
    <w:rsid w:val="00063BB4"/>
    <w:rsid w:val="000706EA"/>
    <w:rsid w:val="00072D64"/>
    <w:rsid w:val="000A0550"/>
    <w:rsid w:val="000A23E2"/>
    <w:rsid w:val="000B4F69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60146"/>
    <w:rsid w:val="0018055F"/>
    <w:rsid w:val="00187B22"/>
    <w:rsid w:val="001940FC"/>
    <w:rsid w:val="0019423A"/>
    <w:rsid w:val="001A6024"/>
    <w:rsid w:val="001A6D9A"/>
    <w:rsid w:val="001B1308"/>
    <w:rsid w:val="001B1D9D"/>
    <w:rsid w:val="001B253E"/>
    <w:rsid w:val="001B3E5A"/>
    <w:rsid w:val="001C60B0"/>
    <w:rsid w:val="001D17D0"/>
    <w:rsid w:val="001D6DF1"/>
    <w:rsid w:val="001E08EC"/>
    <w:rsid w:val="001E76F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A4396"/>
    <w:rsid w:val="002B13EB"/>
    <w:rsid w:val="002C7E0B"/>
    <w:rsid w:val="002D24A6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A2107"/>
    <w:rsid w:val="003A689D"/>
    <w:rsid w:val="003C2D86"/>
    <w:rsid w:val="003C4FB8"/>
    <w:rsid w:val="003C7AB7"/>
    <w:rsid w:val="003D083B"/>
    <w:rsid w:val="00404562"/>
    <w:rsid w:val="00414D2B"/>
    <w:rsid w:val="00435D6F"/>
    <w:rsid w:val="0046007E"/>
    <w:rsid w:val="0046232C"/>
    <w:rsid w:val="0046584D"/>
    <w:rsid w:val="00467DF5"/>
    <w:rsid w:val="00472E85"/>
    <w:rsid w:val="00486950"/>
    <w:rsid w:val="004B42D7"/>
    <w:rsid w:val="004B505F"/>
    <w:rsid w:val="004B6064"/>
    <w:rsid w:val="004C7397"/>
    <w:rsid w:val="004D0233"/>
    <w:rsid w:val="004D0C47"/>
    <w:rsid w:val="004D32C4"/>
    <w:rsid w:val="004E1659"/>
    <w:rsid w:val="004E6243"/>
    <w:rsid w:val="00512C7E"/>
    <w:rsid w:val="005205AE"/>
    <w:rsid w:val="00527B5A"/>
    <w:rsid w:val="005305B3"/>
    <w:rsid w:val="0053353F"/>
    <w:rsid w:val="00541254"/>
    <w:rsid w:val="00546A28"/>
    <w:rsid w:val="00560820"/>
    <w:rsid w:val="005702F2"/>
    <w:rsid w:val="00583EE7"/>
    <w:rsid w:val="005921D3"/>
    <w:rsid w:val="005B4FA4"/>
    <w:rsid w:val="005C3B08"/>
    <w:rsid w:val="005C5F5A"/>
    <w:rsid w:val="005D0D6C"/>
    <w:rsid w:val="005D2C23"/>
    <w:rsid w:val="005E449C"/>
    <w:rsid w:val="005F3E7E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307E"/>
    <w:rsid w:val="0065666A"/>
    <w:rsid w:val="00661ED5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E606C"/>
    <w:rsid w:val="006F430E"/>
    <w:rsid w:val="007013E1"/>
    <w:rsid w:val="007101A9"/>
    <w:rsid w:val="00716AB8"/>
    <w:rsid w:val="0073390B"/>
    <w:rsid w:val="00736F1C"/>
    <w:rsid w:val="00740BC8"/>
    <w:rsid w:val="00741ABF"/>
    <w:rsid w:val="00744D6A"/>
    <w:rsid w:val="0075389C"/>
    <w:rsid w:val="00770925"/>
    <w:rsid w:val="007903C7"/>
    <w:rsid w:val="00794002"/>
    <w:rsid w:val="00797FB5"/>
    <w:rsid w:val="007A08EE"/>
    <w:rsid w:val="007A3894"/>
    <w:rsid w:val="007B08DF"/>
    <w:rsid w:val="007B416C"/>
    <w:rsid w:val="007C444A"/>
    <w:rsid w:val="007C7232"/>
    <w:rsid w:val="007E75AB"/>
    <w:rsid w:val="007F6239"/>
    <w:rsid w:val="008119D3"/>
    <w:rsid w:val="00815324"/>
    <w:rsid w:val="008159D0"/>
    <w:rsid w:val="00823057"/>
    <w:rsid w:val="00831646"/>
    <w:rsid w:val="008353EC"/>
    <w:rsid w:val="00847F6D"/>
    <w:rsid w:val="008610FB"/>
    <w:rsid w:val="00870B15"/>
    <w:rsid w:val="0087149F"/>
    <w:rsid w:val="00885EBC"/>
    <w:rsid w:val="00886445"/>
    <w:rsid w:val="00892A01"/>
    <w:rsid w:val="0089767B"/>
    <w:rsid w:val="008C62E3"/>
    <w:rsid w:val="008D1293"/>
    <w:rsid w:val="008D4E81"/>
    <w:rsid w:val="008E736D"/>
    <w:rsid w:val="008F3AAF"/>
    <w:rsid w:val="008F6433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0ABC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6B62"/>
    <w:rsid w:val="00A77A86"/>
    <w:rsid w:val="00AA7DC6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0201"/>
    <w:rsid w:val="00B47BAE"/>
    <w:rsid w:val="00B55E30"/>
    <w:rsid w:val="00B64893"/>
    <w:rsid w:val="00B750FB"/>
    <w:rsid w:val="00B77BE7"/>
    <w:rsid w:val="00B93014"/>
    <w:rsid w:val="00BD71E5"/>
    <w:rsid w:val="00BE0B17"/>
    <w:rsid w:val="00BF33F8"/>
    <w:rsid w:val="00C00131"/>
    <w:rsid w:val="00C03861"/>
    <w:rsid w:val="00C360D0"/>
    <w:rsid w:val="00C501CB"/>
    <w:rsid w:val="00C57172"/>
    <w:rsid w:val="00C62103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F69B0"/>
    <w:rsid w:val="00D17C51"/>
    <w:rsid w:val="00D359FD"/>
    <w:rsid w:val="00D54494"/>
    <w:rsid w:val="00D654E5"/>
    <w:rsid w:val="00D659F4"/>
    <w:rsid w:val="00D92BAD"/>
    <w:rsid w:val="00DA0765"/>
    <w:rsid w:val="00DB220F"/>
    <w:rsid w:val="00DB3808"/>
    <w:rsid w:val="00DD1928"/>
    <w:rsid w:val="00DF506F"/>
    <w:rsid w:val="00E12BD0"/>
    <w:rsid w:val="00E314BA"/>
    <w:rsid w:val="00E3560D"/>
    <w:rsid w:val="00E43214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E5C88"/>
    <w:rsid w:val="00EF2FB5"/>
    <w:rsid w:val="00EF5B37"/>
    <w:rsid w:val="00F021DB"/>
    <w:rsid w:val="00F302AB"/>
    <w:rsid w:val="00F32870"/>
    <w:rsid w:val="00F43D2F"/>
    <w:rsid w:val="00F45FA1"/>
    <w:rsid w:val="00F519E9"/>
    <w:rsid w:val="00F56B43"/>
    <w:rsid w:val="00F60337"/>
    <w:rsid w:val="00F83414"/>
    <w:rsid w:val="00F85B7E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97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29</cp:revision>
  <cp:lastPrinted>2023-09-15T11:41:00Z</cp:lastPrinted>
  <dcterms:created xsi:type="dcterms:W3CDTF">2023-08-30T19:41:00Z</dcterms:created>
  <dcterms:modified xsi:type="dcterms:W3CDTF">2023-09-15T11:41:00Z</dcterms:modified>
</cp:coreProperties>
</file>