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5F94" w14:textId="5E1FCF36" w:rsidR="003B0338" w:rsidRDefault="003B0338" w:rsidP="003B0338">
      <w:pPr>
        <w:rPr>
          <w:rFonts w:cstheme="minorHAnsi"/>
          <w:b/>
          <w:bCs/>
          <w:sz w:val="26"/>
          <w:szCs w:val="26"/>
        </w:rPr>
      </w:pPr>
      <w:r w:rsidRPr="003B0338">
        <w:rPr>
          <w:rFonts w:cstheme="minorHAnsi"/>
          <w:b/>
          <w:bCs/>
          <w:sz w:val="26"/>
          <w:szCs w:val="26"/>
        </w:rPr>
        <w:t>PROJETO DE LEI Nº 16/2023</w:t>
      </w:r>
    </w:p>
    <w:p w14:paraId="055D2E5A" w14:textId="77777777" w:rsidR="003B0338" w:rsidRPr="003B0338" w:rsidRDefault="003B0338" w:rsidP="003B0338">
      <w:pPr>
        <w:rPr>
          <w:rFonts w:cstheme="minorHAnsi"/>
          <w:b/>
          <w:bCs/>
          <w:sz w:val="26"/>
          <w:szCs w:val="26"/>
        </w:rPr>
      </w:pPr>
    </w:p>
    <w:p w14:paraId="6C080FEB" w14:textId="2FA9D64B" w:rsidR="003B0338" w:rsidRPr="003B0338" w:rsidRDefault="003B0338" w:rsidP="003B0338">
      <w:pPr>
        <w:ind w:firstLine="708"/>
        <w:jc w:val="both"/>
        <w:rPr>
          <w:rFonts w:cstheme="minorHAnsi"/>
          <w:sz w:val="26"/>
          <w:szCs w:val="26"/>
        </w:rPr>
      </w:pPr>
      <w:r w:rsidRPr="003B0338">
        <w:rPr>
          <w:rFonts w:cstheme="minorHAnsi"/>
          <w:sz w:val="26"/>
          <w:szCs w:val="26"/>
        </w:rPr>
        <w:t>CLAUDIO DILDA, vereador com assento nesta Câmara de Vereadores, vem diante deste Poder Legislativo municipal propor o seguinte Projeto de Lei, com base no Inciso III do Art. 39 e Art. 44 da Lei Orgânica do Município de Nova Prata, Estado do Rio Grande do Sul,</w:t>
      </w:r>
    </w:p>
    <w:p w14:paraId="17EA55BD" w14:textId="0457C31C" w:rsidR="003B0338" w:rsidRDefault="003B0338" w:rsidP="003B0338">
      <w:pPr>
        <w:ind w:left="2832" w:firstLine="708"/>
        <w:jc w:val="both"/>
        <w:rPr>
          <w:rFonts w:cstheme="minorHAnsi"/>
          <w:sz w:val="26"/>
          <w:szCs w:val="26"/>
        </w:rPr>
      </w:pPr>
      <w:r w:rsidRPr="003B0338">
        <w:rPr>
          <w:rFonts w:cstheme="minorHAnsi"/>
          <w:sz w:val="26"/>
          <w:szCs w:val="26"/>
        </w:rPr>
        <w:t>Dispõe sobre a utilização de vidro e similares nas faces externas de edificações e de cercamentos de propriedades de modo a não causar danos à avifauna.</w:t>
      </w:r>
    </w:p>
    <w:p w14:paraId="35E4BD8C" w14:textId="77777777" w:rsidR="003B0338" w:rsidRPr="003B0338" w:rsidRDefault="003B0338" w:rsidP="003B0338">
      <w:pPr>
        <w:ind w:left="2832" w:firstLine="708"/>
        <w:jc w:val="both"/>
        <w:rPr>
          <w:rFonts w:cstheme="minorHAnsi"/>
          <w:sz w:val="26"/>
          <w:szCs w:val="26"/>
        </w:rPr>
      </w:pPr>
    </w:p>
    <w:p w14:paraId="13E7F573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  <w:r w:rsidRPr="003B0338">
        <w:rPr>
          <w:rFonts w:cstheme="minorHAnsi"/>
          <w:sz w:val="26"/>
          <w:szCs w:val="26"/>
        </w:rPr>
        <w:t>Art. 1º Por esta Lei ficam estabelecidos critérios para a utilização de vidros transparentes ou superfícies espelhadas nas edificações e cercamentos de propriedades no território municipal.</w:t>
      </w:r>
    </w:p>
    <w:p w14:paraId="44C002AF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§ 1º. Para os efeitos desta lei são considerados: </w:t>
      </w:r>
    </w:p>
    <w:p w14:paraId="1533DF79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I - </w:t>
      </w:r>
      <w:proofErr w:type="gramStart"/>
      <w:r w:rsidRPr="003B0338">
        <w:rPr>
          <w:rFonts w:eastAsia="Times New Roman" w:cstheme="minorHAnsi"/>
          <w:sz w:val="26"/>
          <w:szCs w:val="26"/>
          <w:lang w:eastAsia="pt-BR"/>
        </w:rPr>
        <w:t>vidros</w:t>
      </w:r>
      <w:proofErr w:type="gramEnd"/>
      <w:r w:rsidRPr="003B0338">
        <w:rPr>
          <w:rFonts w:eastAsia="Times New Roman" w:cstheme="minorHAnsi"/>
          <w:sz w:val="26"/>
          <w:szCs w:val="26"/>
          <w:lang w:eastAsia="pt-BR"/>
        </w:rPr>
        <w:t xml:space="preserve"> transparentes: aqueles através dos quais se vê além, ainda que apresentem cor em sua composição; </w:t>
      </w:r>
    </w:p>
    <w:p w14:paraId="0210EE04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II - </w:t>
      </w:r>
      <w:proofErr w:type="gramStart"/>
      <w:r w:rsidRPr="003B0338">
        <w:rPr>
          <w:rFonts w:eastAsia="Times New Roman" w:cstheme="minorHAnsi"/>
          <w:sz w:val="26"/>
          <w:szCs w:val="26"/>
          <w:lang w:eastAsia="pt-BR"/>
        </w:rPr>
        <w:t>superfícies</w:t>
      </w:r>
      <w:proofErr w:type="gramEnd"/>
      <w:r w:rsidRPr="003B0338">
        <w:rPr>
          <w:rFonts w:eastAsia="Times New Roman" w:cstheme="minorHAnsi"/>
          <w:sz w:val="26"/>
          <w:szCs w:val="26"/>
          <w:lang w:eastAsia="pt-BR"/>
        </w:rPr>
        <w:t xml:space="preserve"> espelhadas: aquelas que refletem o ambiente externo.</w:t>
      </w:r>
    </w:p>
    <w:p w14:paraId="5E87C6C0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§ 2º. No que couber deve ser atendida a norma ABNT NBR 11706:1992.</w:t>
      </w:r>
    </w:p>
    <w:p w14:paraId="19E08F8B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56EF7F2B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2º. As áreas envidraçadas, transparentes ou espelhadas de edificações urbanas e rurais, públicas e privadas, devem ser concebidas e implantadas e utilizados materiais ou dispositivos específicos de forma a evitar o choque de aves contra os mesmos, de acordo com pelo menos um dos seguintes métodos:</w:t>
      </w:r>
    </w:p>
    <w:p w14:paraId="3CEE6CE3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I - </w:t>
      </w:r>
      <w:proofErr w:type="gramStart"/>
      <w:r w:rsidRPr="003B0338">
        <w:rPr>
          <w:rFonts w:eastAsia="Times New Roman" w:cstheme="minorHAnsi"/>
          <w:sz w:val="26"/>
          <w:szCs w:val="26"/>
          <w:lang w:eastAsia="pt-BR"/>
        </w:rPr>
        <w:t>fixação</w:t>
      </w:r>
      <w:proofErr w:type="gramEnd"/>
      <w:r w:rsidRPr="003B0338">
        <w:rPr>
          <w:rFonts w:eastAsia="Times New Roman" w:cstheme="minorHAnsi"/>
          <w:sz w:val="26"/>
          <w:szCs w:val="26"/>
          <w:lang w:eastAsia="pt-BR"/>
        </w:rPr>
        <w:t xml:space="preserve"> de linhas adesivas impressas ou imagens que mantenham entre si distâncias máximas nas seguintes medidas: 20 (vinte) centímetros para a distância vertical e 50 (cinquenta) centímetros para a distância horizontal, possibilitadas concepções artísticas.</w:t>
      </w:r>
    </w:p>
    <w:p w14:paraId="21D41942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II - </w:t>
      </w:r>
      <w:proofErr w:type="gramStart"/>
      <w:r w:rsidRPr="003B0338">
        <w:rPr>
          <w:rFonts w:eastAsia="Times New Roman" w:cstheme="minorHAnsi"/>
          <w:sz w:val="26"/>
          <w:szCs w:val="26"/>
          <w:lang w:eastAsia="pt-BR"/>
        </w:rPr>
        <w:t>uso</w:t>
      </w:r>
      <w:proofErr w:type="gramEnd"/>
      <w:r w:rsidRPr="003B0338">
        <w:rPr>
          <w:rFonts w:eastAsia="Times New Roman" w:cstheme="minorHAnsi"/>
          <w:sz w:val="26"/>
          <w:szCs w:val="26"/>
          <w:lang w:eastAsia="pt-BR"/>
        </w:rPr>
        <w:t xml:space="preserve"> de obstruções visuais externas, tais como cortinas, persianas, pintura, entre outras, que impeçam a visualização de reflexo ou paisagem nas lâminas de vidro ou superfícies espelhadas;</w:t>
      </w:r>
    </w:p>
    <w:p w14:paraId="60D9B5D1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III - uso de vidro ou adesivos transparentes que tenham capacidade de refletir luz ultravioleta;</w:t>
      </w:r>
    </w:p>
    <w:p w14:paraId="1B20FFA6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IV – </w:t>
      </w:r>
      <w:proofErr w:type="gramStart"/>
      <w:r w:rsidRPr="003B0338">
        <w:rPr>
          <w:rFonts w:eastAsia="Times New Roman" w:cstheme="minorHAnsi"/>
          <w:sz w:val="26"/>
          <w:szCs w:val="26"/>
          <w:lang w:eastAsia="pt-BR"/>
        </w:rPr>
        <w:t>outras</w:t>
      </w:r>
      <w:proofErr w:type="gramEnd"/>
      <w:r w:rsidRPr="003B0338">
        <w:rPr>
          <w:rFonts w:eastAsia="Times New Roman" w:cstheme="minorHAnsi"/>
          <w:sz w:val="26"/>
          <w:szCs w:val="26"/>
          <w:lang w:eastAsia="pt-BR"/>
        </w:rPr>
        <w:t xml:space="preserve"> alternativas estabelecidas em Portaria ou Decreto pelo executivo municipal, desde que tenham seu resultado comprovado.</w:t>
      </w:r>
    </w:p>
    <w:p w14:paraId="5BFC4C49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Parágrafo único. Considera-se como áreas envidraçadas os fechamentos de varandas, guarda-corpos, portas, janelas, fachadas, muros, cercas ou qualquer face externa de edificações que se apresentar sob a forma especificada no artigo 1º desta Lei.</w:t>
      </w:r>
    </w:p>
    <w:p w14:paraId="79076335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2B75EE87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3º. A adequação das edificações já existentes à presente lei é facultativa, autorizada a concessão de incentivo de caráter não fiscal para as adaptações necessárias, desde que estas sejam aprovadas e autorizadas pelo órgão ambiental municipal e pelo órgão licenciador.</w:t>
      </w:r>
    </w:p>
    <w:p w14:paraId="664C77B3" w14:textId="77777777" w:rsidR="003B0338" w:rsidRPr="003B0338" w:rsidRDefault="003B0338" w:rsidP="003B0338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1E98F2E2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4º. No caso de novas edificações ou de reformas, os órgãos responsáveis pela aprovação de projetos de arquitetura e pelo licenciamento ambiental, quando couber, deverão exigir que as medidas que evitem o choque de aves contra as áreas envidraçadas, transparentes ou espelhadas, estejam previstas nos respectivos projetos.</w:t>
      </w:r>
    </w:p>
    <w:p w14:paraId="6CAA8E4F" w14:textId="77777777" w:rsidR="003B0338" w:rsidRPr="003B0338" w:rsidRDefault="003B0338" w:rsidP="003B0338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66224E1B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5º. Compete ao órgão ambiental municipal responsável pela proteção e melhoria do meio ambiente, e à Secretaria Municipal de Urbanismo e Mobilidade Urbana, o controle e a fiscalização do disposto nesta Lei.</w:t>
      </w:r>
    </w:p>
    <w:p w14:paraId="4D1B40BE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298F982F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6º. O não cumprimento das disposições da presente Lei sujeitará o infrator ao pagamento de multa arbitrada em valor correspondente às penalidades proporcionais previstas na legislação municipal.</w:t>
      </w:r>
    </w:p>
    <w:p w14:paraId="04CE10C7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§ 1º. Por módulo considera-se cada pavimento da edificação.</w:t>
      </w:r>
    </w:p>
    <w:p w14:paraId="706663A1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§ 2º. Os recursos provenientes do pagamento de multas aplicadas pelos órgãos fiscalizadores municipais serão revertidos ao Fundo Municipal de Meio Ambiente.</w:t>
      </w:r>
    </w:p>
    <w:p w14:paraId="23090051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2B5DDB66" w14:textId="44A1C531" w:rsid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Art. 7º No que couber, esta Lei poderá ser regulamentada por Decreto.</w:t>
      </w:r>
    </w:p>
    <w:p w14:paraId="0D16BE72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4AB6A5D4" w14:textId="375B49C3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Art. </w:t>
      </w:r>
      <w:r>
        <w:rPr>
          <w:rFonts w:eastAsia="Times New Roman" w:cstheme="minorHAnsi"/>
          <w:sz w:val="26"/>
          <w:szCs w:val="26"/>
          <w:lang w:eastAsia="pt-BR"/>
        </w:rPr>
        <w:t>8</w:t>
      </w:r>
      <w:r w:rsidRPr="003B0338">
        <w:rPr>
          <w:rFonts w:eastAsia="Times New Roman" w:cstheme="minorHAnsi"/>
          <w:sz w:val="26"/>
          <w:szCs w:val="26"/>
          <w:lang w:eastAsia="pt-BR"/>
        </w:rPr>
        <w:t xml:space="preserve">º. Revogadas disposições em contrário, esta Lei entra em vigor na data de sua publicação. </w:t>
      </w:r>
    </w:p>
    <w:p w14:paraId="392EB247" w14:textId="77777777" w:rsidR="003B0338" w:rsidRPr="003B0338" w:rsidRDefault="003B0338" w:rsidP="003B0338">
      <w:pPr>
        <w:spacing w:after="0" w:line="240" w:lineRule="auto"/>
        <w:ind w:left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3978BE13" w14:textId="22ADACBE" w:rsidR="003B0338" w:rsidRPr="003B0338" w:rsidRDefault="003B0338" w:rsidP="003B0338">
      <w:pPr>
        <w:spacing w:after="0" w:line="240" w:lineRule="auto"/>
        <w:ind w:left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Nova Prata,</w:t>
      </w:r>
      <w:r>
        <w:rPr>
          <w:rFonts w:eastAsia="Times New Roman" w:cstheme="minorHAnsi"/>
          <w:sz w:val="26"/>
          <w:szCs w:val="26"/>
          <w:lang w:eastAsia="pt-BR"/>
        </w:rPr>
        <w:t xml:space="preserve"> 30 de agosto de 2023.</w:t>
      </w:r>
    </w:p>
    <w:p w14:paraId="4676AF92" w14:textId="77777777" w:rsidR="003B0338" w:rsidRPr="003B0338" w:rsidRDefault="003B0338" w:rsidP="003B0338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523A57FE" w14:textId="77777777" w:rsidR="003B0338" w:rsidRPr="003B0338" w:rsidRDefault="003B0338" w:rsidP="003B0338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234E90F4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3B0338">
        <w:rPr>
          <w:rFonts w:eastAsia="Times New Roman" w:cstheme="minorHAnsi"/>
          <w:b/>
          <w:bCs/>
          <w:sz w:val="26"/>
          <w:szCs w:val="26"/>
          <w:lang w:eastAsia="pt-BR"/>
        </w:rPr>
        <w:t>JUSTIFICATIVA</w:t>
      </w:r>
    </w:p>
    <w:p w14:paraId="181BA6C7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77D9D45D" w14:textId="77777777" w:rsidR="003B0338" w:rsidRPr="003B0338" w:rsidRDefault="003B0338" w:rsidP="003B0338">
      <w:pPr>
        <w:pStyle w:val="bbc-hhl7in"/>
        <w:shd w:val="clear" w:color="auto" w:fill="FDFDFD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3B0338">
        <w:rPr>
          <w:rFonts w:asciiTheme="minorHAnsi" w:hAnsiTheme="minorHAnsi" w:cstheme="minorHAnsi"/>
          <w:sz w:val="26"/>
          <w:szCs w:val="26"/>
        </w:rPr>
        <w:tab/>
      </w:r>
      <w:r w:rsidRPr="003B0338">
        <w:rPr>
          <w:rFonts w:asciiTheme="minorHAnsi" w:hAnsiTheme="minorHAnsi" w:cstheme="minorHAnsi"/>
          <w:bCs/>
          <w:sz w:val="26"/>
          <w:szCs w:val="26"/>
        </w:rPr>
        <w:t>Em cerca de 4,5 bilhões de anos de existência, o planeta Terra passou por pelo menos cinco grandes extinções em massa — e é bem provável que estejamos no sexto fenômeno do tipo justamente no período em que vivemos.</w:t>
      </w:r>
      <w:r w:rsidRPr="003B0338">
        <w:rPr>
          <w:rFonts w:asciiTheme="minorHAnsi" w:hAnsiTheme="minorHAnsi" w:cstheme="minorHAnsi"/>
          <w:sz w:val="26"/>
          <w:szCs w:val="26"/>
        </w:rPr>
        <w:t xml:space="preserve"> Esses momentos são caracterizados por um aumento na taxa de seres vivos que deixam de existir. (</w:t>
      </w:r>
      <w:proofErr w:type="spellStart"/>
      <w:r w:rsidRPr="003B0338">
        <w:rPr>
          <w:rFonts w:asciiTheme="minorHAnsi" w:hAnsiTheme="minorHAnsi" w:cstheme="minorHAnsi"/>
          <w:sz w:val="26"/>
          <w:szCs w:val="26"/>
        </w:rPr>
        <w:t>Biernath</w:t>
      </w:r>
      <w:proofErr w:type="spellEnd"/>
      <w:r w:rsidRPr="003B0338">
        <w:rPr>
          <w:rFonts w:asciiTheme="minorHAnsi" w:hAnsiTheme="minorHAnsi" w:cstheme="minorHAnsi"/>
          <w:sz w:val="26"/>
          <w:szCs w:val="26"/>
        </w:rPr>
        <w:t>, A.)</w:t>
      </w:r>
    </w:p>
    <w:p w14:paraId="7AB4FD33" w14:textId="77777777" w:rsidR="003B0338" w:rsidRPr="003B0338" w:rsidRDefault="003B0338" w:rsidP="003B0338">
      <w:pPr>
        <w:pStyle w:val="bbc-hhl7in"/>
        <w:shd w:val="clear" w:color="auto" w:fill="FDFDFD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3B0338">
        <w:rPr>
          <w:rFonts w:asciiTheme="minorHAnsi" w:hAnsiTheme="minorHAnsi" w:cstheme="minorHAnsi"/>
          <w:sz w:val="26"/>
          <w:szCs w:val="26"/>
        </w:rPr>
        <w:t xml:space="preserve">Que ao uso de venenos cada vez mais deletérios para a vida no ambiente rural, da mortandade de abelhas e de muitos outros insetos que têm papel fundamental na polinização, à subtração do habitat das demais espécies no avanço irresponsável sobre </w:t>
      </w:r>
      <w:r w:rsidRPr="003B0338">
        <w:rPr>
          <w:rFonts w:asciiTheme="minorHAnsi" w:hAnsiTheme="minorHAnsi" w:cstheme="minorHAnsi"/>
          <w:sz w:val="26"/>
          <w:szCs w:val="26"/>
        </w:rPr>
        <w:lastRenderedPageBreak/>
        <w:t xml:space="preserve">as florestas, não seja o ambiente urbano mais um obstáculo à vida, essencialmente de aves que sobrevivem nesse meio. </w:t>
      </w:r>
    </w:p>
    <w:p w14:paraId="0C6292D4" w14:textId="53DB419C" w:rsidR="003B0338" w:rsidRPr="003B0338" w:rsidRDefault="003B0338" w:rsidP="003B0338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ab/>
      </w:r>
      <w:r w:rsidRPr="003B0338">
        <w:rPr>
          <w:rFonts w:cstheme="minorHAnsi"/>
          <w:sz w:val="26"/>
          <w:szCs w:val="26"/>
          <w:shd w:val="clear" w:color="auto" w:fill="FFFFFF"/>
        </w:rPr>
        <w:t>Não há dúvida de que os vidros trazem muitos benefícios para as construções: entrada de luz natural, melhor ventilação e estética agradável são alguns exemplos. Apesar disso, eles podem ser grandes vilões para a natureza, mais especificamente para as aves.</w:t>
      </w:r>
      <w:r>
        <w:rPr>
          <w:rFonts w:cstheme="minorHAnsi"/>
          <w:sz w:val="26"/>
          <w:szCs w:val="26"/>
        </w:rPr>
        <w:t xml:space="preserve"> </w:t>
      </w:r>
      <w:r w:rsidRPr="003B0338">
        <w:rPr>
          <w:rFonts w:cstheme="minorHAnsi"/>
          <w:sz w:val="26"/>
          <w:szCs w:val="26"/>
          <w:shd w:val="clear" w:color="auto" w:fill="FFFFFF"/>
        </w:rPr>
        <w:t>A morte de aves por colisão com vidraças é muito comum, mas a boa notícia é que existem diversos meios sustentáveis para evitar esses acidentes e ainda contribuir para a preservação das espécies.</w:t>
      </w:r>
    </w:p>
    <w:p w14:paraId="3CA787E3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Este projeto de lei se propõe a chamar a atenção do setor imobiliário e dos cidadãos e de propor como meta incentivar o desenvolvimento de medidas eficazes que possam vir a ser adotadas nas edificações do município de Nova Prata, conforme menção constante do Parágrafo único do Art. 2º, evitando choques e possibilitando a preservação da vida de elevado número de aves que a cada dia se choca com os obstáculos objeto desta Lei e, também, podendo servir de inspiração para outros municípios.</w:t>
      </w:r>
      <w:r w:rsidRPr="003B0338">
        <w:rPr>
          <w:rFonts w:eastAsia="Times New Roman" w:cstheme="minorHAnsi"/>
          <w:sz w:val="26"/>
          <w:szCs w:val="26"/>
          <w:lang w:eastAsia="pt-BR"/>
        </w:rPr>
        <w:tab/>
      </w:r>
    </w:p>
    <w:p w14:paraId="0214E423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“A colisão de aves com vidraças e superfícies espelhadas é um dos fatores que ameaça a vida desses animais em todo o mundo, uma vez que janelas, vidraças, painéis de vidro, muros, cercas e fachadas espelhadas são praticamente invisíveis para as aves. As aves são incapazes de detectar obstáculos transparentes ou espelhados, sendo impossível para elas diferenciar a paisagem real e a paisagem refletida ou bloqueada por uma superfície transparente. Estudos científicos apontam para soluções eficazes e viáveis por meio da aplicação de fitas, filmes, tinta ou decalques do lado exterior dessas superfícies, além de barreiras visuais que permitem que as aves sejam capazes de detectar a presença de um obstáculo.” (Minc, C.)</w:t>
      </w:r>
    </w:p>
    <w:p w14:paraId="7680CFEE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Estudo publicado pela Revista The Condor em 2014, que ilustra esse cenário pode ser acessado em </w:t>
      </w:r>
      <w:hyperlink r:id="rId4" w:tgtFrame="_blank" w:history="1"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Bird–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building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collisions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in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the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United States: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Estimates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of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annual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mortality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and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species</w:t>
        </w:r>
        <w:proofErr w:type="spellEnd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 xml:space="preserve"> </w:t>
        </w:r>
        <w:proofErr w:type="spellStart"/>
        <w:r w:rsidRPr="003B0338">
          <w:rPr>
            <w:rStyle w:val="Hyperlink"/>
            <w:rFonts w:eastAsia="Times New Roman" w:cstheme="minorHAnsi"/>
            <w:i/>
            <w:iCs/>
            <w:color w:val="auto"/>
            <w:sz w:val="26"/>
            <w:szCs w:val="26"/>
            <w:lang w:eastAsia="pt-BR"/>
          </w:rPr>
          <w:t>vulnerability</w:t>
        </w:r>
        <w:proofErr w:type="spellEnd"/>
      </w:hyperlink>
    </w:p>
    <w:p w14:paraId="46B5C6AA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Não custa transformar uma opção arquitetônica em verdadeira obra de arte. Podem ser usados esses materiais nas diversas situações como alternativa estética, desde que contenham os necessários atributos para evitar a elevada mortandade de aves que a eles se chocam.</w:t>
      </w:r>
    </w:p>
    <w:p w14:paraId="46933336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18207516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Nova Prata, 30 de agosto de 2023</w:t>
      </w:r>
    </w:p>
    <w:p w14:paraId="303897FF" w14:textId="77777777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Saúde, paz, solidariedade, empatia e justiça social</w:t>
      </w:r>
    </w:p>
    <w:p w14:paraId="7249011F" w14:textId="77777777" w:rsid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>100º ano de emancipação política de Nova Prat</w:t>
      </w:r>
      <w:r>
        <w:rPr>
          <w:rFonts w:eastAsia="Times New Roman" w:cstheme="minorHAnsi"/>
          <w:sz w:val="26"/>
          <w:szCs w:val="26"/>
          <w:lang w:eastAsia="pt-BR"/>
        </w:rPr>
        <w:t>a</w:t>
      </w:r>
    </w:p>
    <w:p w14:paraId="4E7289B2" w14:textId="0853FD73" w:rsid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13848F12" w14:textId="2B4FEEAD" w:rsid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3484228A" w14:textId="77777777" w:rsid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31B842FF" w14:textId="1B19553F" w:rsidR="003B0338" w:rsidRPr="003B0338" w:rsidRDefault="003B0338" w:rsidP="003B0338">
      <w:pPr>
        <w:spacing w:after="0" w:line="240" w:lineRule="auto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t xml:space="preserve">Claudio </w:t>
      </w:r>
      <w:proofErr w:type="spellStart"/>
      <w:r w:rsidRPr="003B0338">
        <w:rPr>
          <w:rFonts w:eastAsia="Times New Roman" w:cstheme="minorHAnsi"/>
          <w:sz w:val="26"/>
          <w:szCs w:val="26"/>
          <w:lang w:eastAsia="pt-BR"/>
        </w:rPr>
        <w:t>Dilda</w:t>
      </w:r>
      <w:proofErr w:type="spellEnd"/>
      <w:r w:rsidRPr="003B0338">
        <w:rPr>
          <w:rFonts w:eastAsia="Times New Roman" w:cstheme="minorHAnsi"/>
          <w:sz w:val="26"/>
          <w:szCs w:val="26"/>
          <w:lang w:eastAsia="pt-BR"/>
        </w:rPr>
        <w:t>, vereador</w:t>
      </w:r>
    </w:p>
    <w:p w14:paraId="5981BD44" w14:textId="7142B4A6" w:rsidR="000C6102" w:rsidRPr="003B0338" w:rsidRDefault="003B0338" w:rsidP="003B0338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3B0338">
        <w:rPr>
          <w:rFonts w:eastAsia="Times New Roman" w:cstheme="minorHAnsi"/>
          <w:sz w:val="26"/>
          <w:szCs w:val="26"/>
          <w:lang w:eastAsia="pt-BR"/>
        </w:rPr>
        <w:br/>
      </w:r>
    </w:p>
    <w:sectPr w:rsidR="000C6102" w:rsidRPr="003B0338" w:rsidSect="003B0338">
      <w:pgSz w:w="11906" w:h="16838"/>
      <w:pgMar w:top="2835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6F"/>
    <w:rsid w:val="00077D85"/>
    <w:rsid w:val="000C6102"/>
    <w:rsid w:val="002A6496"/>
    <w:rsid w:val="003B0338"/>
    <w:rsid w:val="00B4396F"/>
    <w:rsid w:val="00B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7C7B"/>
  <w15:chartTrackingRefBased/>
  <w15:docId w15:val="{DC8F062C-A742-4BBF-925B-213F1D8D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c-hhl7in">
    <w:name w:val="bbc-hhl7in"/>
    <w:basedOn w:val="Normal"/>
    <w:rsid w:val="003B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B0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one.org/doi/abs/10.1650/CONDOR-13-090.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2023-09-05T13:33:00Z</dcterms:created>
  <dcterms:modified xsi:type="dcterms:W3CDTF">2023-09-05T13:33:00Z</dcterms:modified>
</cp:coreProperties>
</file>