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790C8" w14:textId="4681FE79" w:rsidR="00FE658D" w:rsidRPr="006D2F92" w:rsidRDefault="00EF5DE2" w:rsidP="00A54DDA">
      <w:pPr>
        <w:jc w:val="both"/>
        <w:rPr>
          <w:bCs/>
          <w:sz w:val="24"/>
          <w:szCs w:val="24"/>
        </w:rPr>
      </w:pPr>
      <w:r w:rsidRPr="006D2F92">
        <w:rPr>
          <w:bCs/>
          <w:sz w:val="24"/>
          <w:szCs w:val="24"/>
        </w:rPr>
        <w:t xml:space="preserve">PROJETO DE LEI </w:t>
      </w:r>
      <w:r>
        <w:rPr>
          <w:bCs/>
          <w:sz w:val="24"/>
          <w:szCs w:val="24"/>
        </w:rPr>
        <w:t>N.</w:t>
      </w:r>
      <w:r w:rsidRPr="006D2F92">
        <w:rPr>
          <w:bCs/>
          <w:sz w:val="24"/>
          <w:szCs w:val="24"/>
        </w:rPr>
        <w:t xml:space="preserve">º </w:t>
      </w:r>
      <w:r>
        <w:rPr>
          <w:bCs/>
          <w:sz w:val="24"/>
          <w:szCs w:val="24"/>
        </w:rPr>
        <w:t>109/2023</w:t>
      </w:r>
      <w:r w:rsidRPr="006D2F92">
        <w:rPr>
          <w:bCs/>
          <w:sz w:val="24"/>
          <w:szCs w:val="24"/>
        </w:rPr>
        <w:t>, DE</w:t>
      </w:r>
      <w:r>
        <w:rPr>
          <w:bCs/>
          <w:sz w:val="24"/>
          <w:szCs w:val="24"/>
        </w:rPr>
        <w:t xml:space="preserve"> 21 </w:t>
      </w:r>
      <w:r w:rsidRPr="006D2F92">
        <w:rPr>
          <w:bCs/>
          <w:sz w:val="24"/>
          <w:szCs w:val="24"/>
        </w:rPr>
        <w:t>DE</w:t>
      </w:r>
      <w:r>
        <w:rPr>
          <w:bCs/>
          <w:sz w:val="24"/>
          <w:szCs w:val="24"/>
        </w:rPr>
        <w:t xml:space="preserve"> JULHO </w:t>
      </w:r>
      <w:r w:rsidRPr="006D2F92">
        <w:rPr>
          <w:bCs/>
          <w:sz w:val="24"/>
          <w:szCs w:val="24"/>
        </w:rPr>
        <w:t>DE 20</w:t>
      </w:r>
      <w:r>
        <w:rPr>
          <w:bCs/>
          <w:sz w:val="24"/>
          <w:szCs w:val="24"/>
        </w:rPr>
        <w:t>23</w:t>
      </w:r>
      <w:r w:rsidRPr="006D2F92">
        <w:rPr>
          <w:bCs/>
          <w:sz w:val="24"/>
          <w:szCs w:val="24"/>
        </w:rPr>
        <w:t>.</w:t>
      </w:r>
    </w:p>
    <w:p w14:paraId="62844EB5" w14:textId="77777777" w:rsidR="00FE658D" w:rsidRPr="006D2F92" w:rsidRDefault="00FE658D" w:rsidP="00A54DDA">
      <w:pPr>
        <w:ind w:firstLine="1418"/>
        <w:jc w:val="both"/>
        <w:rPr>
          <w:bCs/>
          <w:sz w:val="24"/>
          <w:szCs w:val="24"/>
        </w:rPr>
      </w:pPr>
    </w:p>
    <w:p w14:paraId="08CC5C56" w14:textId="28D399B5" w:rsidR="00FE658D" w:rsidRPr="006D2F92" w:rsidRDefault="00EF5DE2" w:rsidP="00A54DDA">
      <w:pPr>
        <w:pStyle w:val="Corpodetexto2"/>
        <w:ind w:left="4536"/>
        <w:rPr>
          <w:bCs/>
          <w:sz w:val="24"/>
          <w:szCs w:val="24"/>
        </w:rPr>
      </w:pPr>
      <w:r w:rsidRPr="006D2F92">
        <w:rPr>
          <w:bCs/>
          <w:sz w:val="24"/>
          <w:szCs w:val="24"/>
        </w:rPr>
        <w:t xml:space="preserve">Autoriza o Poder Executivo Municipal a </w:t>
      </w:r>
      <w:r>
        <w:rPr>
          <w:bCs/>
          <w:sz w:val="24"/>
          <w:szCs w:val="24"/>
        </w:rPr>
        <w:t xml:space="preserve">realizar cessão de uso de </w:t>
      </w:r>
      <w:r w:rsidRPr="006D2F92">
        <w:rPr>
          <w:bCs/>
          <w:sz w:val="24"/>
          <w:szCs w:val="24"/>
        </w:rPr>
        <w:t>área</w:t>
      </w:r>
      <w:r>
        <w:rPr>
          <w:bCs/>
          <w:sz w:val="24"/>
          <w:szCs w:val="24"/>
        </w:rPr>
        <w:t xml:space="preserve"> de terras e reconhecer direito de passagem</w:t>
      </w:r>
      <w:r w:rsidRPr="006D2F92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para a CORSAN</w:t>
      </w:r>
      <w:r w:rsidRPr="006D2F92">
        <w:rPr>
          <w:bCs/>
          <w:sz w:val="24"/>
          <w:szCs w:val="24"/>
        </w:rPr>
        <w:t>.</w:t>
      </w:r>
    </w:p>
    <w:p w14:paraId="2A2C94A2" w14:textId="77777777" w:rsidR="00D3548C" w:rsidRPr="006D2F92" w:rsidRDefault="00D3548C" w:rsidP="00A54DDA">
      <w:pPr>
        <w:ind w:firstLine="1418"/>
        <w:jc w:val="both"/>
        <w:rPr>
          <w:bCs/>
          <w:sz w:val="24"/>
          <w:szCs w:val="24"/>
        </w:rPr>
      </w:pPr>
    </w:p>
    <w:p w14:paraId="45C975DE" w14:textId="4AA694E3" w:rsidR="00B52FEB" w:rsidRPr="00B52FEB" w:rsidRDefault="00FE658D" w:rsidP="00A54DDA">
      <w:pPr>
        <w:ind w:firstLine="1418"/>
        <w:jc w:val="both"/>
        <w:rPr>
          <w:sz w:val="24"/>
          <w:szCs w:val="24"/>
        </w:rPr>
      </w:pPr>
      <w:r w:rsidRPr="006D2F92">
        <w:rPr>
          <w:bCs/>
          <w:sz w:val="24"/>
          <w:szCs w:val="24"/>
        </w:rPr>
        <w:t>Art. 1.º</w:t>
      </w:r>
      <w:r w:rsidRPr="006D2F92">
        <w:rPr>
          <w:sz w:val="24"/>
          <w:szCs w:val="24"/>
        </w:rPr>
        <w:t xml:space="preserve"> </w:t>
      </w:r>
      <w:r w:rsidR="00B52FEB" w:rsidRPr="00B52FEB">
        <w:rPr>
          <w:sz w:val="24"/>
          <w:szCs w:val="24"/>
        </w:rPr>
        <w:t xml:space="preserve">Fica o Poder Executivo Municipal, autorizado a realizar cessão de uso a COMPANHIA RIOGRANDENSE DE SANEMANETO - CORSAN, de fração ideal de </w:t>
      </w:r>
      <w:r w:rsidR="00B52FEB">
        <w:rPr>
          <w:sz w:val="24"/>
          <w:szCs w:val="24"/>
        </w:rPr>
        <w:t>230,62</w:t>
      </w:r>
      <w:r w:rsidR="00B52FEB" w:rsidRPr="00B52FEB">
        <w:rPr>
          <w:sz w:val="24"/>
          <w:szCs w:val="24"/>
        </w:rPr>
        <w:t xml:space="preserve">m², conforme e </w:t>
      </w:r>
      <w:r w:rsidR="00B52FEB">
        <w:rPr>
          <w:sz w:val="24"/>
          <w:szCs w:val="24"/>
        </w:rPr>
        <w:t>memorial descritivo e levantamento topográfico</w:t>
      </w:r>
      <w:r w:rsidR="00B52FEB" w:rsidRPr="00B52FEB">
        <w:rPr>
          <w:sz w:val="24"/>
          <w:szCs w:val="24"/>
        </w:rPr>
        <w:t xml:space="preserve"> em anexo, do imóvel da matrícula </w:t>
      </w:r>
      <w:r w:rsidR="00B52FEB">
        <w:rPr>
          <w:sz w:val="24"/>
          <w:szCs w:val="24"/>
        </w:rPr>
        <w:t>22.327</w:t>
      </w:r>
      <w:r w:rsidR="00B52FEB" w:rsidRPr="00B52FEB">
        <w:rPr>
          <w:sz w:val="24"/>
          <w:szCs w:val="24"/>
        </w:rPr>
        <w:t xml:space="preserve"> do CRI da Comarca de Nova Prata, para fins de instalação de reservatório de água para abastecimento do </w:t>
      </w:r>
      <w:r w:rsidR="00B52FEB">
        <w:rPr>
          <w:sz w:val="24"/>
          <w:szCs w:val="24"/>
        </w:rPr>
        <w:t xml:space="preserve">Loteamento Industrial Móveis </w:t>
      </w:r>
      <w:proofErr w:type="spellStart"/>
      <w:r w:rsidR="00B52FEB">
        <w:rPr>
          <w:sz w:val="24"/>
          <w:szCs w:val="24"/>
        </w:rPr>
        <w:t>Ponzoni</w:t>
      </w:r>
      <w:proofErr w:type="spellEnd"/>
      <w:r w:rsidR="00B52FEB" w:rsidRPr="00B52FEB">
        <w:rPr>
          <w:sz w:val="24"/>
          <w:szCs w:val="24"/>
        </w:rPr>
        <w:t>, com a seguinte descrição:</w:t>
      </w:r>
    </w:p>
    <w:p w14:paraId="1BAB71CE" w14:textId="018DE1F6" w:rsidR="006D2F92" w:rsidRPr="006D2F92" w:rsidRDefault="00B52FEB" w:rsidP="00A54DDA">
      <w:pPr>
        <w:ind w:firstLine="1418"/>
        <w:jc w:val="both"/>
        <w:rPr>
          <w:sz w:val="24"/>
          <w:szCs w:val="24"/>
        </w:rPr>
      </w:pPr>
      <w:r w:rsidRPr="00B52FEB">
        <w:rPr>
          <w:sz w:val="24"/>
          <w:szCs w:val="24"/>
        </w:rPr>
        <w:t xml:space="preserve">I - Uma área de terras urbanas, com </w:t>
      </w:r>
      <w:r>
        <w:rPr>
          <w:sz w:val="24"/>
          <w:szCs w:val="24"/>
        </w:rPr>
        <w:t>230,62</w:t>
      </w:r>
      <w:r w:rsidRPr="00B52FEB">
        <w:rPr>
          <w:sz w:val="24"/>
          <w:szCs w:val="24"/>
        </w:rPr>
        <w:t>m²</w:t>
      </w:r>
      <w:r w:rsidR="00FC17BF">
        <w:rPr>
          <w:sz w:val="24"/>
          <w:szCs w:val="24"/>
        </w:rPr>
        <w:t>, localizada no lado Nordeste do lote</w:t>
      </w:r>
      <w:r w:rsidRPr="00B52FEB">
        <w:rPr>
          <w:sz w:val="24"/>
          <w:szCs w:val="24"/>
        </w:rPr>
        <w:t xml:space="preserve">, medindo e confrontando ao </w:t>
      </w:r>
      <w:r w:rsidR="00596336" w:rsidRPr="00B52FEB">
        <w:rPr>
          <w:sz w:val="24"/>
          <w:szCs w:val="24"/>
        </w:rPr>
        <w:t>NORTE</w:t>
      </w:r>
      <w:r>
        <w:rPr>
          <w:sz w:val="24"/>
          <w:szCs w:val="24"/>
        </w:rPr>
        <w:t xml:space="preserve">, donde dista 72,00m da esquina da Rua Nova Araçá, por 15,00m, com o lote 06 da mesma quadra; ao SUL, por 15,00m, com a mesma área destinada a Equipamentos Comunitários; ao LESTE, por 15,84m, com a área destinado ao Espaço Livre de Uso Público e com a Rua João </w:t>
      </w:r>
      <w:proofErr w:type="spellStart"/>
      <w:r>
        <w:rPr>
          <w:sz w:val="24"/>
          <w:szCs w:val="24"/>
        </w:rPr>
        <w:t>Bucholz</w:t>
      </w:r>
      <w:proofErr w:type="spellEnd"/>
      <w:r>
        <w:rPr>
          <w:sz w:val="24"/>
          <w:szCs w:val="24"/>
        </w:rPr>
        <w:t>, lado ímpar, para onde faz parte; e ao OESTE, por 14,92m, com a mesma área destinada a Equipamentos Comunitários.</w:t>
      </w:r>
    </w:p>
    <w:p w14:paraId="3CC39C41" w14:textId="01A2039C" w:rsidR="00F760A3" w:rsidRDefault="00F760A3" w:rsidP="00A54DDA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Art</w:t>
      </w:r>
      <w:r w:rsidR="004D18D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596336">
        <w:rPr>
          <w:sz w:val="24"/>
          <w:szCs w:val="24"/>
        </w:rPr>
        <w:t>2</w:t>
      </w:r>
      <w:r w:rsidR="00CE3EB9">
        <w:rPr>
          <w:sz w:val="24"/>
          <w:szCs w:val="24"/>
        </w:rPr>
        <w:t>.</w:t>
      </w:r>
      <w:r>
        <w:rPr>
          <w:sz w:val="24"/>
          <w:szCs w:val="24"/>
        </w:rPr>
        <w:t xml:space="preserve">º </w:t>
      </w:r>
      <w:r w:rsidR="00904C90" w:rsidRPr="00B52FEB">
        <w:rPr>
          <w:sz w:val="24"/>
          <w:szCs w:val="24"/>
        </w:rPr>
        <w:t xml:space="preserve">Fica o Poder Executivo Municipal, autorizado a realizar cessão de uso a COMPANHIA RIOGRANDENSE DE SANEMANETO - CORSAN, de fração ideal de </w:t>
      </w:r>
      <w:r w:rsidR="00050446">
        <w:rPr>
          <w:sz w:val="24"/>
          <w:szCs w:val="24"/>
        </w:rPr>
        <w:t>319,80</w:t>
      </w:r>
      <w:r w:rsidR="00904C90" w:rsidRPr="00B52FEB">
        <w:rPr>
          <w:sz w:val="24"/>
          <w:szCs w:val="24"/>
        </w:rPr>
        <w:t xml:space="preserve">m², conforme e </w:t>
      </w:r>
      <w:r w:rsidR="00904C90">
        <w:rPr>
          <w:sz w:val="24"/>
          <w:szCs w:val="24"/>
        </w:rPr>
        <w:t>memorial descritivo e levantamento topográfico</w:t>
      </w:r>
      <w:r w:rsidR="00904C90" w:rsidRPr="00B52FEB">
        <w:rPr>
          <w:sz w:val="24"/>
          <w:szCs w:val="24"/>
        </w:rPr>
        <w:t xml:space="preserve"> em anexo, do imóvel da matrícula </w:t>
      </w:r>
      <w:r w:rsidR="00904C90">
        <w:rPr>
          <w:sz w:val="24"/>
          <w:szCs w:val="24"/>
        </w:rPr>
        <w:t>22.32</w:t>
      </w:r>
      <w:r w:rsidR="00596336">
        <w:rPr>
          <w:sz w:val="24"/>
          <w:szCs w:val="24"/>
        </w:rPr>
        <w:t>6</w:t>
      </w:r>
      <w:r w:rsidR="00904C90" w:rsidRPr="00B52FEB">
        <w:rPr>
          <w:sz w:val="24"/>
          <w:szCs w:val="24"/>
        </w:rPr>
        <w:t xml:space="preserve"> do CRI da Comarca de Nova Prata, para fins de </w:t>
      </w:r>
      <w:r w:rsidR="00596336">
        <w:rPr>
          <w:sz w:val="24"/>
          <w:szCs w:val="24"/>
        </w:rPr>
        <w:t xml:space="preserve">acesso e passagem de tubulação para </w:t>
      </w:r>
      <w:r w:rsidR="00904C90" w:rsidRPr="00B52FEB">
        <w:rPr>
          <w:sz w:val="24"/>
          <w:szCs w:val="24"/>
        </w:rPr>
        <w:t xml:space="preserve">instalação de reservatório de água para abastecimento do </w:t>
      </w:r>
      <w:r w:rsidR="00904C90">
        <w:rPr>
          <w:sz w:val="24"/>
          <w:szCs w:val="24"/>
        </w:rPr>
        <w:t xml:space="preserve">Loteamento Industrial Móveis </w:t>
      </w:r>
      <w:proofErr w:type="spellStart"/>
      <w:r w:rsidR="00904C90">
        <w:rPr>
          <w:sz w:val="24"/>
          <w:szCs w:val="24"/>
        </w:rPr>
        <w:t>Ponzoni</w:t>
      </w:r>
      <w:proofErr w:type="spellEnd"/>
      <w:r w:rsidR="00904C90" w:rsidRPr="00B52FEB">
        <w:rPr>
          <w:sz w:val="24"/>
          <w:szCs w:val="24"/>
        </w:rPr>
        <w:t>, com a seguinte descrição:</w:t>
      </w:r>
    </w:p>
    <w:p w14:paraId="0C6C4327" w14:textId="2B2B8A82" w:rsidR="00596336" w:rsidRDefault="00596336" w:rsidP="00A54DDA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- </w:t>
      </w:r>
      <w:r w:rsidRPr="00B52FEB">
        <w:rPr>
          <w:sz w:val="24"/>
          <w:szCs w:val="24"/>
        </w:rPr>
        <w:t xml:space="preserve">Uma área de terras urbanas, com </w:t>
      </w:r>
      <w:r>
        <w:rPr>
          <w:sz w:val="24"/>
          <w:szCs w:val="24"/>
        </w:rPr>
        <w:t>319,80</w:t>
      </w:r>
      <w:r w:rsidRPr="00B52FEB">
        <w:rPr>
          <w:sz w:val="24"/>
          <w:szCs w:val="24"/>
        </w:rPr>
        <w:t xml:space="preserve">m², medindo e confrontando ao </w:t>
      </w:r>
      <w:r w:rsidRPr="00B52FEB">
        <w:rPr>
          <w:sz w:val="24"/>
          <w:szCs w:val="24"/>
        </w:rPr>
        <w:t>NORTE</w:t>
      </w:r>
      <w:r>
        <w:rPr>
          <w:sz w:val="24"/>
          <w:szCs w:val="24"/>
        </w:rPr>
        <w:t xml:space="preserve">, donde dista 78,00m da esquina da Rua Nova Araçá, 51,81m, com o lote 07 da mesma quadra e com o leito da Rua João </w:t>
      </w:r>
      <w:proofErr w:type="spellStart"/>
      <w:r>
        <w:rPr>
          <w:sz w:val="24"/>
          <w:szCs w:val="24"/>
        </w:rPr>
        <w:t>Bucholz</w:t>
      </w:r>
      <w:proofErr w:type="spellEnd"/>
      <w:r>
        <w:rPr>
          <w:sz w:val="24"/>
          <w:szCs w:val="24"/>
        </w:rPr>
        <w:t>, para onde faz frente; ao SUL, é formado por três segmentos de reta, a saber: o primeiro a partir da extremidade leste da confrontação sul, toma o rumo para o norte, por 28,30m, e o terceiro deflete para o este, por 47,70m, confrontando nestes dois segmentos com a mesma área destinada a área livre de uso público; ao LESTE, por 32,39m, com terras do Distrito Industrial de Nova Prata; e ao OESTE, por 4,00m, com a área destinada a Equipamentos Comunitários.</w:t>
      </w:r>
    </w:p>
    <w:p w14:paraId="7DAA7CA6" w14:textId="74A05D29" w:rsidR="00596336" w:rsidRDefault="007D2DBD" w:rsidP="00A54DDA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</w:t>
      </w:r>
      <w:r w:rsidR="00596336">
        <w:rPr>
          <w:sz w:val="24"/>
          <w:szCs w:val="24"/>
        </w:rPr>
        <w:t>3.</w:t>
      </w:r>
      <w:r>
        <w:rPr>
          <w:sz w:val="24"/>
          <w:szCs w:val="24"/>
        </w:rPr>
        <w:t>º</w:t>
      </w:r>
      <w:r w:rsidR="00596336" w:rsidRPr="00D3548C">
        <w:rPr>
          <w:sz w:val="24"/>
          <w:szCs w:val="24"/>
        </w:rPr>
        <w:t xml:space="preserve"> </w:t>
      </w:r>
      <w:r w:rsidR="00596336">
        <w:rPr>
          <w:sz w:val="24"/>
          <w:szCs w:val="24"/>
        </w:rPr>
        <w:t>A cessão de uso</w:t>
      </w:r>
      <w:r w:rsidR="00596336" w:rsidRPr="00D3548C">
        <w:rPr>
          <w:sz w:val="24"/>
          <w:szCs w:val="24"/>
        </w:rPr>
        <w:t xml:space="preserve"> de que trata </w:t>
      </w:r>
      <w:r w:rsidR="00596336">
        <w:rPr>
          <w:sz w:val="24"/>
          <w:szCs w:val="24"/>
        </w:rPr>
        <w:t>a presente Lei</w:t>
      </w:r>
      <w:r w:rsidR="00596336" w:rsidRPr="00D3548C">
        <w:rPr>
          <w:sz w:val="24"/>
          <w:szCs w:val="24"/>
        </w:rPr>
        <w:t>, será por 20 (vinte) anos, contados d</w:t>
      </w:r>
      <w:r w:rsidR="00596336">
        <w:rPr>
          <w:sz w:val="24"/>
          <w:szCs w:val="24"/>
        </w:rPr>
        <w:t xml:space="preserve">e sua </w:t>
      </w:r>
      <w:r w:rsidR="00596336">
        <w:rPr>
          <w:sz w:val="24"/>
          <w:szCs w:val="24"/>
        </w:rPr>
        <w:t>vigência,</w:t>
      </w:r>
      <w:r w:rsidR="00596336" w:rsidRPr="00D3548C">
        <w:rPr>
          <w:sz w:val="24"/>
          <w:szCs w:val="24"/>
        </w:rPr>
        <w:t xml:space="preserve"> podendo ser prorrogado por </w:t>
      </w:r>
      <w:r w:rsidR="00596336">
        <w:rPr>
          <w:sz w:val="24"/>
          <w:szCs w:val="24"/>
        </w:rPr>
        <w:t xml:space="preserve">igual </w:t>
      </w:r>
      <w:r w:rsidR="00596336" w:rsidRPr="00D3548C">
        <w:rPr>
          <w:sz w:val="24"/>
          <w:szCs w:val="24"/>
        </w:rPr>
        <w:t>período, havendo interesse das partes e</w:t>
      </w:r>
      <w:r w:rsidR="00596336">
        <w:rPr>
          <w:sz w:val="24"/>
          <w:szCs w:val="24"/>
        </w:rPr>
        <w:t xml:space="preserve"> em especial interesse público.</w:t>
      </w:r>
    </w:p>
    <w:p w14:paraId="06BA2B49" w14:textId="3F7115DE" w:rsidR="00FC17BF" w:rsidRPr="006D2F92" w:rsidRDefault="00FE658D" w:rsidP="00A54DDA">
      <w:pPr>
        <w:ind w:firstLine="1418"/>
        <w:jc w:val="both"/>
        <w:rPr>
          <w:sz w:val="24"/>
          <w:szCs w:val="24"/>
        </w:rPr>
      </w:pPr>
      <w:r w:rsidRPr="006D2F92">
        <w:rPr>
          <w:bCs/>
          <w:sz w:val="24"/>
          <w:szCs w:val="24"/>
        </w:rPr>
        <w:t xml:space="preserve">Art. </w:t>
      </w:r>
      <w:r w:rsidR="00FC17BF">
        <w:rPr>
          <w:bCs/>
          <w:sz w:val="24"/>
          <w:szCs w:val="24"/>
        </w:rPr>
        <w:t>4</w:t>
      </w:r>
      <w:r w:rsidRPr="006D2F92">
        <w:rPr>
          <w:bCs/>
          <w:sz w:val="24"/>
          <w:szCs w:val="24"/>
        </w:rPr>
        <w:t>.º</w:t>
      </w:r>
      <w:r w:rsidR="00FC17BF">
        <w:rPr>
          <w:bCs/>
          <w:sz w:val="24"/>
          <w:szCs w:val="24"/>
        </w:rPr>
        <w:t xml:space="preserve"> Esta Lei entra em vigor na data de sua publicação.</w:t>
      </w:r>
    </w:p>
    <w:p w14:paraId="711014C7" w14:textId="5368DAC0" w:rsidR="00FE658D" w:rsidRPr="006D2F92" w:rsidRDefault="00FE658D" w:rsidP="00A54DDA">
      <w:pPr>
        <w:ind w:firstLine="1418"/>
        <w:jc w:val="both"/>
        <w:rPr>
          <w:sz w:val="24"/>
          <w:szCs w:val="24"/>
        </w:rPr>
      </w:pPr>
    </w:p>
    <w:p w14:paraId="66E2A150" w14:textId="77777777" w:rsidR="0032289E" w:rsidRPr="00302B93" w:rsidRDefault="0032289E" w:rsidP="00A54DDA">
      <w:pPr>
        <w:ind w:firstLine="1418"/>
        <w:jc w:val="both"/>
        <w:rPr>
          <w:b/>
          <w:sz w:val="24"/>
          <w:szCs w:val="24"/>
        </w:rPr>
      </w:pPr>
      <w:r w:rsidRPr="00302B93">
        <w:rPr>
          <w:b/>
          <w:sz w:val="24"/>
          <w:szCs w:val="24"/>
        </w:rPr>
        <w:t>JUSTIFICATIVA:</w:t>
      </w:r>
    </w:p>
    <w:p w14:paraId="32A1CD25" w14:textId="228330CF" w:rsidR="0032289E" w:rsidRPr="00302B93" w:rsidRDefault="0032289E" w:rsidP="00A54DDA">
      <w:pPr>
        <w:ind w:firstLine="1418"/>
        <w:jc w:val="both"/>
        <w:rPr>
          <w:sz w:val="24"/>
          <w:szCs w:val="24"/>
        </w:rPr>
      </w:pPr>
      <w:r w:rsidRPr="00933228">
        <w:rPr>
          <w:sz w:val="24"/>
          <w:szCs w:val="24"/>
        </w:rPr>
        <w:t>Remete-se a esta Colenda Casa Legislativa, projeto de lei que visa a</w:t>
      </w:r>
      <w:r>
        <w:rPr>
          <w:sz w:val="24"/>
          <w:szCs w:val="24"/>
        </w:rPr>
        <w:t xml:space="preserve"> cessão de uso de áreas de terras para a CORSAN, objetivando a instalação de reservatório</w:t>
      </w:r>
      <w:r w:rsidR="00A54DDA">
        <w:rPr>
          <w:sz w:val="24"/>
          <w:szCs w:val="24"/>
        </w:rPr>
        <w:t xml:space="preserve"> de água tratada</w:t>
      </w:r>
      <w:r>
        <w:rPr>
          <w:sz w:val="24"/>
          <w:szCs w:val="24"/>
        </w:rPr>
        <w:t xml:space="preserve"> com capacidade de 30.000l</w:t>
      </w:r>
      <w:r w:rsidR="00C25E4C">
        <w:rPr>
          <w:sz w:val="24"/>
          <w:szCs w:val="24"/>
        </w:rPr>
        <w:t xml:space="preserve"> (art. 1.º) e outra para a passagem e instalação </w:t>
      </w:r>
      <w:r>
        <w:rPr>
          <w:sz w:val="24"/>
          <w:szCs w:val="24"/>
        </w:rPr>
        <w:t xml:space="preserve">da rede hidráulica </w:t>
      </w:r>
      <w:r w:rsidR="00C25E4C">
        <w:rPr>
          <w:sz w:val="24"/>
          <w:szCs w:val="24"/>
        </w:rPr>
        <w:t>até o reservatório (art. 2.º)</w:t>
      </w:r>
      <w:r w:rsidR="00A54DDA">
        <w:rPr>
          <w:sz w:val="24"/>
          <w:szCs w:val="24"/>
        </w:rPr>
        <w:t xml:space="preserve"> para abastecimento do Loteamento Industrial Móveis </w:t>
      </w:r>
      <w:proofErr w:type="spellStart"/>
      <w:r w:rsidR="00A54DDA">
        <w:rPr>
          <w:sz w:val="24"/>
          <w:szCs w:val="24"/>
        </w:rPr>
        <w:t>Ponzoni</w:t>
      </w:r>
      <w:proofErr w:type="spellEnd"/>
      <w:r w:rsidR="00A54DD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51C01D81" w14:textId="77777777" w:rsidR="0032289E" w:rsidRPr="00302B93" w:rsidRDefault="0032289E" w:rsidP="00A54DDA">
      <w:pPr>
        <w:ind w:firstLine="1418"/>
        <w:jc w:val="both"/>
        <w:rPr>
          <w:sz w:val="24"/>
          <w:szCs w:val="24"/>
        </w:rPr>
      </w:pPr>
      <w:r w:rsidRPr="00302B93">
        <w:rPr>
          <w:sz w:val="24"/>
          <w:szCs w:val="24"/>
        </w:rPr>
        <w:t>Assim, uma vez apresentada esta justificativa, solicitamos a aprovação do presente projeto, na oportunidade em que nos colocamos à disposição para o que julgarem necessário.</w:t>
      </w:r>
    </w:p>
    <w:p w14:paraId="5238B6CD" w14:textId="77777777" w:rsidR="0032289E" w:rsidRPr="00302B93" w:rsidRDefault="0032289E" w:rsidP="00A54DDA">
      <w:pPr>
        <w:pStyle w:val="NormalWeb"/>
        <w:spacing w:before="0" w:beforeAutospacing="0" w:after="0" w:afterAutospacing="0"/>
        <w:ind w:firstLine="1418"/>
        <w:jc w:val="both"/>
      </w:pPr>
    </w:p>
    <w:p w14:paraId="2BFBB684" w14:textId="1DF4308B" w:rsidR="0032289E" w:rsidRPr="00302B93" w:rsidRDefault="0032289E" w:rsidP="00A54DDA">
      <w:pPr>
        <w:pStyle w:val="NormalWeb"/>
        <w:spacing w:before="0" w:beforeAutospacing="0" w:after="0" w:afterAutospacing="0"/>
        <w:ind w:firstLine="1418"/>
        <w:jc w:val="both"/>
      </w:pPr>
      <w:r w:rsidRPr="00302B93">
        <w:t>GABINETE DO PREFEITO MUNICIPAL DE NOVA PRATA, em 2</w:t>
      </w:r>
      <w:r>
        <w:t>1</w:t>
      </w:r>
      <w:r w:rsidRPr="00302B93">
        <w:t xml:space="preserve"> de ju</w:t>
      </w:r>
      <w:r>
        <w:t>l</w:t>
      </w:r>
      <w:r w:rsidRPr="00302B93">
        <w:t>ho de 2023. </w:t>
      </w:r>
    </w:p>
    <w:p w14:paraId="2FDFD893" w14:textId="77777777" w:rsidR="00A54DDA" w:rsidRDefault="00A54DDA" w:rsidP="00A54DDA">
      <w:pPr>
        <w:pStyle w:val="NormalWeb"/>
        <w:spacing w:before="0" w:beforeAutospacing="0" w:after="0" w:afterAutospacing="0"/>
        <w:ind w:firstLine="1418"/>
        <w:jc w:val="both"/>
      </w:pPr>
    </w:p>
    <w:p w14:paraId="7295AFAE" w14:textId="5FF407E5" w:rsidR="0032289E" w:rsidRPr="00302B93" w:rsidRDefault="00A54DDA" w:rsidP="00A54DDA">
      <w:pPr>
        <w:pStyle w:val="NormalWeb"/>
        <w:spacing w:before="0" w:beforeAutospacing="0" w:after="0" w:afterAutospacing="0"/>
        <w:ind w:firstLine="1418"/>
        <w:jc w:val="both"/>
      </w:pPr>
      <w:r>
        <w:t xml:space="preserve">Sandra Helena G. </w:t>
      </w:r>
      <w:proofErr w:type="spellStart"/>
      <w:r>
        <w:t>Zottis</w:t>
      </w:r>
      <w:proofErr w:type="spellEnd"/>
    </w:p>
    <w:p w14:paraId="6B198BF0" w14:textId="15C698E5" w:rsidR="006D2F92" w:rsidRDefault="0032289E" w:rsidP="00A54DDA">
      <w:pPr>
        <w:pStyle w:val="NormalWeb"/>
        <w:spacing w:before="0" w:beforeAutospacing="0" w:after="0" w:afterAutospacing="0"/>
        <w:ind w:firstLine="1418"/>
        <w:jc w:val="both"/>
      </w:pPr>
      <w:r w:rsidRPr="00302B93">
        <w:t>Prefeit</w:t>
      </w:r>
      <w:r w:rsidR="00A54DDA">
        <w:t>a</w:t>
      </w:r>
      <w:r w:rsidRPr="00302B93">
        <w:t xml:space="preserve"> Municipal</w:t>
      </w:r>
      <w:r w:rsidR="00A54DDA">
        <w:t xml:space="preserve"> em exercício</w:t>
      </w:r>
    </w:p>
    <w:sectPr w:rsidR="006D2F92" w:rsidSect="00A54DDA">
      <w:footerReference w:type="default" r:id="rId6"/>
      <w:pgSz w:w="11907" w:h="17690" w:code="9"/>
      <w:pgMar w:top="3062" w:right="850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0F7F4" w14:textId="77777777" w:rsidR="009E7C6B" w:rsidRDefault="009E7C6B" w:rsidP="00746521">
      <w:r>
        <w:separator/>
      </w:r>
    </w:p>
  </w:endnote>
  <w:endnote w:type="continuationSeparator" w:id="0">
    <w:p w14:paraId="640989ED" w14:textId="77777777" w:rsidR="009E7C6B" w:rsidRDefault="009E7C6B" w:rsidP="00746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C8879" w14:textId="77777777" w:rsidR="00746521" w:rsidRDefault="0074652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A6E26" w14:textId="77777777" w:rsidR="009E7C6B" w:rsidRDefault="009E7C6B" w:rsidP="00746521">
      <w:r>
        <w:separator/>
      </w:r>
    </w:p>
  </w:footnote>
  <w:footnote w:type="continuationSeparator" w:id="0">
    <w:p w14:paraId="1860B54A" w14:textId="77777777" w:rsidR="009E7C6B" w:rsidRDefault="009E7C6B" w:rsidP="007465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58D"/>
    <w:rsid w:val="00050446"/>
    <w:rsid w:val="00081BD3"/>
    <w:rsid w:val="000A39D0"/>
    <w:rsid w:val="000D6B5F"/>
    <w:rsid w:val="000F673B"/>
    <w:rsid w:val="00162A5D"/>
    <w:rsid w:val="00163B9F"/>
    <w:rsid w:val="00164200"/>
    <w:rsid w:val="00191B71"/>
    <w:rsid w:val="001C6A4C"/>
    <w:rsid w:val="001C7FA4"/>
    <w:rsid w:val="0025432B"/>
    <w:rsid w:val="002B445B"/>
    <w:rsid w:val="003049FF"/>
    <w:rsid w:val="0032289E"/>
    <w:rsid w:val="003655B6"/>
    <w:rsid w:val="003B62AF"/>
    <w:rsid w:val="00401B46"/>
    <w:rsid w:val="004D18D2"/>
    <w:rsid w:val="004D5174"/>
    <w:rsid w:val="00534CCB"/>
    <w:rsid w:val="00574AEB"/>
    <w:rsid w:val="00587A4F"/>
    <w:rsid w:val="00596336"/>
    <w:rsid w:val="005A5CC7"/>
    <w:rsid w:val="005F683A"/>
    <w:rsid w:val="006127E5"/>
    <w:rsid w:val="00667BD2"/>
    <w:rsid w:val="00674E73"/>
    <w:rsid w:val="006B401F"/>
    <w:rsid w:val="006D2F92"/>
    <w:rsid w:val="00746521"/>
    <w:rsid w:val="0077241A"/>
    <w:rsid w:val="0079263A"/>
    <w:rsid w:val="007D2DBD"/>
    <w:rsid w:val="007D7662"/>
    <w:rsid w:val="008C5AA9"/>
    <w:rsid w:val="008D1DE1"/>
    <w:rsid w:val="00904C90"/>
    <w:rsid w:val="00981306"/>
    <w:rsid w:val="009B4371"/>
    <w:rsid w:val="009D70E9"/>
    <w:rsid w:val="009E7C6B"/>
    <w:rsid w:val="00A461AF"/>
    <w:rsid w:val="00A52599"/>
    <w:rsid w:val="00A54DDA"/>
    <w:rsid w:val="00AD289C"/>
    <w:rsid w:val="00AE06F7"/>
    <w:rsid w:val="00B053EE"/>
    <w:rsid w:val="00B12EA0"/>
    <w:rsid w:val="00B30E2A"/>
    <w:rsid w:val="00B33062"/>
    <w:rsid w:val="00B52FEB"/>
    <w:rsid w:val="00BF1F3D"/>
    <w:rsid w:val="00C12E1F"/>
    <w:rsid w:val="00C22574"/>
    <w:rsid w:val="00C25E4C"/>
    <w:rsid w:val="00CC4967"/>
    <w:rsid w:val="00CE3EB9"/>
    <w:rsid w:val="00CE6316"/>
    <w:rsid w:val="00D3548C"/>
    <w:rsid w:val="00D47445"/>
    <w:rsid w:val="00E424EB"/>
    <w:rsid w:val="00E65D38"/>
    <w:rsid w:val="00ED12BA"/>
    <w:rsid w:val="00EF5DE2"/>
    <w:rsid w:val="00F03F82"/>
    <w:rsid w:val="00F314D6"/>
    <w:rsid w:val="00F760A3"/>
    <w:rsid w:val="00F93B79"/>
    <w:rsid w:val="00FA3F1C"/>
    <w:rsid w:val="00FC17BF"/>
    <w:rsid w:val="00FD18F4"/>
    <w:rsid w:val="00FE658D"/>
    <w:rsid w:val="00FF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28414800"/>
  <w15:chartTrackingRefBased/>
  <w15:docId w15:val="{2807466B-CE5C-46FF-A9AF-A3E33893B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qFormat/>
    <w:pPr>
      <w:keepNext/>
      <w:ind w:left="851" w:right="282" w:firstLine="1417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qFormat/>
    <w:pPr>
      <w:keepNext/>
      <w:ind w:left="851" w:right="282"/>
      <w:jc w:val="both"/>
      <w:outlineLvl w:val="1"/>
    </w:pPr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orpodetexto2">
    <w:name w:val="Body Text 2"/>
    <w:basedOn w:val="Normal"/>
    <w:pPr>
      <w:ind w:left="2835"/>
      <w:jc w:val="both"/>
    </w:pPr>
    <w:rPr>
      <w:sz w:val="22"/>
      <w:szCs w:val="22"/>
    </w:rPr>
  </w:style>
  <w:style w:type="paragraph" w:styleId="Textoembloco">
    <w:name w:val="Block Text"/>
    <w:basedOn w:val="Normal"/>
    <w:pPr>
      <w:ind w:left="2268" w:right="282"/>
      <w:jc w:val="both"/>
    </w:pPr>
    <w:rPr>
      <w:b/>
      <w:bCs/>
      <w:sz w:val="24"/>
      <w:szCs w:val="24"/>
    </w:rPr>
  </w:style>
  <w:style w:type="paragraph" w:customStyle="1" w:styleId="ListParagraph">
    <w:name w:val="List Paragraph"/>
    <w:basedOn w:val="Normal"/>
    <w:rsid w:val="006D2F92"/>
    <w:pPr>
      <w:autoSpaceDE/>
      <w:autoSpaceDN/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Cabealho">
    <w:name w:val="header"/>
    <w:basedOn w:val="Normal"/>
    <w:link w:val="CabealhoChar"/>
    <w:rsid w:val="0074652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46521"/>
  </w:style>
  <w:style w:type="paragraph" w:styleId="Rodap">
    <w:name w:val="footer"/>
    <w:basedOn w:val="Normal"/>
    <w:link w:val="RodapChar"/>
    <w:uiPriority w:val="99"/>
    <w:rsid w:val="0074652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6521"/>
  </w:style>
  <w:style w:type="paragraph" w:styleId="NormalWeb">
    <w:name w:val="Normal (Web)"/>
    <w:basedOn w:val="Normal"/>
    <w:uiPriority w:val="99"/>
    <w:unhideWhenUsed/>
    <w:rsid w:val="0032289E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531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subject/>
  <dc:creator>.</dc:creator>
  <cp:keywords/>
  <cp:lastModifiedBy>Jeferson de Oliveira</cp:lastModifiedBy>
  <cp:revision>4</cp:revision>
  <cp:lastPrinted>2019-05-03T13:11:00Z</cp:lastPrinted>
  <dcterms:created xsi:type="dcterms:W3CDTF">2023-07-21T14:34:00Z</dcterms:created>
  <dcterms:modified xsi:type="dcterms:W3CDTF">2023-07-21T14:48:00Z</dcterms:modified>
</cp:coreProperties>
</file>