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1D99" w14:textId="64DBDCE8" w:rsidR="00AF170E" w:rsidRPr="001E3CA0" w:rsidRDefault="00AF170E" w:rsidP="00AF170E">
      <w:pPr>
        <w:jc w:val="both"/>
        <w:rPr>
          <w:bCs/>
          <w:sz w:val="24"/>
          <w:szCs w:val="24"/>
        </w:rPr>
      </w:pPr>
      <w:r w:rsidRPr="001E3CA0">
        <w:rPr>
          <w:bCs/>
          <w:sz w:val="24"/>
          <w:szCs w:val="24"/>
        </w:rPr>
        <w:t xml:space="preserve">PROJETO DE </w:t>
      </w:r>
      <w:r w:rsidRPr="00CD3E53">
        <w:rPr>
          <w:bCs/>
          <w:sz w:val="24"/>
          <w:szCs w:val="24"/>
        </w:rPr>
        <w:t>LEI N.º 10</w:t>
      </w:r>
      <w:r>
        <w:rPr>
          <w:bCs/>
          <w:sz w:val="24"/>
          <w:szCs w:val="24"/>
        </w:rPr>
        <w:t>6</w:t>
      </w:r>
      <w:r w:rsidRPr="00CD3E53">
        <w:rPr>
          <w:bCs/>
          <w:sz w:val="24"/>
          <w:szCs w:val="24"/>
        </w:rPr>
        <w:t>, DE 14 DE JULHO DE 2023.</w:t>
      </w:r>
    </w:p>
    <w:p w14:paraId="4522501F" w14:textId="77777777" w:rsidR="00AF170E" w:rsidRPr="001E3CA0" w:rsidRDefault="00AF170E" w:rsidP="00AF170E">
      <w:pPr>
        <w:ind w:left="2835"/>
        <w:jc w:val="both"/>
        <w:rPr>
          <w:b/>
          <w:bCs/>
          <w:i/>
          <w:sz w:val="24"/>
          <w:szCs w:val="24"/>
        </w:rPr>
      </w:pPr>
    </w:p>
    <w:p w14:paraId="5068916C" w14:textId="19B34056" w:rsidR="00AF170E" w:rsidRPr="001E3CA0" w:rsidRDefault="00AF170E" w:rsidP="00AF170E">
      <w:pPr>
        <w:ind w:left="3969"/>
        <w:jc w:val="both"/>
        <w:rPr>
          <w:b/>
          <w:bCs/>
          <w:i/>
          <w:sz w:val="24"/>
          <w:szCs w:val="24"/>
        </w:rPr>
      </w:pPr>
      <w:r>
        <w:rPr>
          <w:iCs/>
          <w:sz w:val="24"/>
          <w:szCs w:val="24"/>
        </w:rPr>
        <w:t>Altera o art. 1º da Lei n°9.615, de 25 de outubro de 2016.</w:t>
      </w:r>
    </w:p>
    <w:p w14:paraId="569FC61B" w14:textId="77777777" w:rsidR="00AF170E" w:rsidRPr="001E3CA0" w:rsidRDefault="00AF170E" w:rsidP="00AF170E">
      <w:pPr>
        <w:ind w:left="3969"/>
        <w:jc w:val="both"/>
        <w:rPr>
          <w:bCs/>
          <w:sz w:val="24"/>
          <w:szCs w:val="24"/>
        </w:rPr>
      </w:pPr>
    </w:p>
    <w:p w14:paraId="4A7FECE6" w14:textId="623F23F3" w:rsidR="00AF170E" w:rsidRDefault="00AF170E" w:rsidP="00AF170E">
      <w:pPr>
        <w:ind w:firstLine="1418"/>
        <w:jc w:val="both"/>
        <w:rPr>
          <w:sz w:val="24"/>
          <w:szCs w:val="24"/>
        </w:rPr>
      </w:pPr>
      <w:bookmarkStart w:id="0" w:name="_Hlk128985878"/>
      <w:r w:rsidRPr="001E3CA0">
        <w:rPr>
          <w:sz w:val="24"/>
          <w:szCs w:val="24"/>
        </w:rPr>
        <w:t xml:space="preserve">Art. 1.º </w:t>
      </w:r>
      <w:bookmarkEnd w:id="0"/>
      <w:r>
        <w:rPr>
          <w:sz w:val="24"/>
          <w:szCs w:val="24"/>
        </w:rPr>
        <w:t>Altera o art. 1º da Lei n° 9.651, de 25 de outubro de 2016, que autoriza a doação de terreno no Berçário Industrial</w:t>
      </w:r>
      <w:r w:rsidR="001A2262">
        <w:rPr>
          <w:sz w:val="24"/>
          <w:szCs w:val="24"/>
        </w:rPr>
        <w:t xml:space="preserve"> Prefeito</w:t>
      </w:r>
      <w:r>
        <w:rPr>
          <w:sz w:val="24"/>
          <w:szCs w:val="24"/>
        </w:rPr>
        <w:t xml:space="preserve"> Mário Minozzo, que passa a viger com a seguinte redação:</w:t>
      </w:r>
    </w:p>
    <w:p w14:paraId="47178F7D" w14:textId="77777777" w:rsidR="00AF170E" w:rsidRDefault="00AF170E" w:rsidP="00AF170E">
      <w:pPr>
        <w:ind w:firstLine="1418"/>
        <w:jc w:val="both"/>
        <w:rPr>
          <w:iCs/>
          <w:sz w:val="24"/>
          <w:szCs w:val="24"/>
        </w:rPr>
      </w:pPr>
    </w:p>
    <w:p w14:paraId="394DA22D" w14:textId="496C78FB" w:rsidR="00AF170E" w:rsidRDefault="00AF170E" w:rsidP="00495973">
      <w:pPr>
        <w:pStyle w:val="Textoembloco"/>
        <w:ind w:left="0" w:right="0" w:firstLine="1418"/>
      </w:pPr>
      <w:r>
        <w:t xml:space="preserve">Art. 1.º Fica autorizado o Poder Executivo Municipal a doar para a empresa forte PRÉ-MOLDADOS E ESTRUTURAS METÁLICAS LTDA, inscrita no CNPJ: 49.708.364/0001-10, um terreno do </w:t>
      </w:r>
      <w:r w:rsidR="00F63C9C">
        <w:t>Berçário</w:t>
      </w:r>
      <w:r>
        <w:t xml:space="preserve"> Industrial P</w:t>
      </w:r>
      <w:r w:rsidR="00F63C9C">
        <w:t xml:space="preserve">refeito Mario Minozzo (antigo Loteamento Berçário Industrial II), assim descrito e caracterizado: “LOTE 02 do Berçário Industrial Prefeito Mario Minozzo (antigo Loteamento Berçário Industrial II), localizado no quarteirão formado pela Rodovia 470, Rua A, Rua Conselheiro Humberto </w:t>
      </w:r>
      <w:proofErr w:type="spellStart"/>
      <w:r w:rsidR="00F63C9C">
        <w:t>Simonatto</w:t>
      </w:r>
      <w:proofErr w:type="spellEnd"/>
      <w:r w:rsidR="00F63C9C">
        <w:t xml:space="preserve">, terras urbanas e terras rurais, nesta cidade, com área de 10.353,63m², medindo 52,45m de frente, ao SUL , a Rua Conselheiro Humberto </w:t>
      </w:r>
      <w:proofErr w:type="spellStart"/>
      <w:r w:rsidR="00F63C9C">
        <w:t>Simonatto</w:t>
      </w:r>
      <w:proofErr w:type="spellEnd"/>
      <w:r w:rsidR="00F63C9C">
        <w:t xml:space="preserve">, lado par, por 197,40m, de extensão da frente ao fundo, por ambos os lados, o qual entesta no fundo, ao NORTE, onde tema mesma medida de frente, com terras de João </w:t>
      </w:r>
      <w:proofErr w:type="spellStart"/>
      <w:r w:rsidR="00F63C9C">
        <w:t>Trucolo</w:t>
      </w:r>
      <w:proofErr w:type="spellEnd"/>
      <w:r w:rsidR="00F63C9C">
        <w:t>; dividindo-se por um lado, ao LESTE, dando dista 361,11m de esquina da faixa de domínio da Rodovia 470, com o lote 01; e pelo outro lado ao OESTE, donde dista 32,45m da esquina da Rua “A”, com os lotes 03,08 e 09.</w:t>
      </w:r>
    </w:p>
    <w:p w14:paraId="48EDCECC" w14:textId="77777777" w:rsidR="00AF170E" w:rsidRDefault="00AF170E" w:rsidP="00495973">
      <w:pPr>
        <w:pStyle w:val="Textoembloco"/>
        <w:ind w:left="0" w:right="0" w:firstLine="0"/>
      </w:pPr>
    </w:p>
    <w:p w14:paraId="0492E129" w14:textId="60D9D835" w:rsidR="00AF170E" w:rsidRDefault="00AF170E" w:rsidP="0049597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2.º </w:t>
      </w:r>
      <w:r w:rsidR="00F63C9C">
        <w:rPr>
          <w:sz w:val="24"/>
          <w:szCs w:val="24"/>
        </w:rPr>
        <w:t>Esta Lei entra em vigor na data de sua publicação.</w:t>
      </w:r>
    </w:p>
    <w:p w14:paraId="18B72B23" w14:textId="77777777" w:rsidR="00495973" w:rsidRDefault="00495973" w:rsidP="00495973">
      <w:pPr>
        <w:jc w:val="both"/>
        <w:rPr>
          <w:sz w:val="24"/>
          <w:szCs w:val="24"/>
        </w:rPr>
      </w:pPr>
    </w:p>
    <w:p w14:paraId="5249DB95" w14:textId="77777777" w:rsidR="00AF170E" w:rsidRDefault="00AF170E" w:rsidP="0049597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14:paraId="36C0AE5D" w14:textId="35AE0818" w:rsidR="00AF170E" w:rsidRDefault="00F63C9C" w:rsidP="0049597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Remete-se a esta </w:t>
      </w:r>
      <w:proofErr w:type="spellStart"/>
      <w:r>
        <w:rPr>
          <w:sz w:val="24"/>
          <w:szCs w:val="24"/>
        </w:rPr>
        <w:t>Colenta</w:t>
      </w:r>
      <w:proofErr w:type="spellEnd"/>
      <w:r>
        <w:rPr>
          <w:sz w:val="24"/>
          <w:szCs w:val="24"/>
        </w:rPr>
        <w:t xml:space="preserve"> Casa Legislativa, Projeto de Lei que autoriza doação de terreno para a empresa FORTE PRÉ-MOLDADOS E ESTRUTURAS METÁLICAS LTDA, inscrita no CNPJ: 49.708.364/0001-10 e altera a Lei Municipal n°9.651/2016. A pr</w:t>
      </w:r>
      <w:r w:rsidR="00495973">
        <w:rPr>
          <w:sz w:val="24"/>
          <w:szCs w:val="24"/>
        </w:rPr>
        <w:t>o</w:t>
      </w:r>
      <w:r>
        <w:rPr>
          <w:sz w:val="24"/>
          <w:szCs w:val="24"/>
        </w:rPr>
        <w:t>posição é necessária, uma vez que a Lei</w:t>
      </w:r>
      <w:r w:rsidR="00495973">
        <w:rPr>
          <w:sz w:val="24"/>
          <w:szCs w:val="24"/>
        </w:rPr>
        <w:t xml:space="preserve"> que autorizou a referida doação não autorizou a incorporação de </w:t>
      </w:r>
      <w:proofErr w:type="spellStart"/>
      <w:r w:rsidR="00495973">
        <w:rPr>
          <w:sz w:val="24"/>
          <w:szCs w:val="24"/>
        </w:rPr>
        <w:t>CNPJs</w:t>
      </w:r>
      <w:proofErr w:type="spellEnd"/>
      <w:r w:rsidR="00495973">
        <w:rPr>
          <w:sz w:val="24"/>
          <w:szCs w:val="24"/>
        </w:rPr>
        <w:t xml:space="preserve">, sendo portando prerrogativa da lei que a empresa que recebeu o benefício seja a que utilize de fato o imóvel. Assim, uma vez que houve a apresentação de novo CNPJ e </w:t>
      </w:r>
      <w:r w:rsidR="00E2274C">
        <w:rPr>
          <w:sz w:val="24"/>
          <w:szCs w:val="24"/>
        </w:rPr>
        <w:t xml:space="preserve">nova </w:t>
      </w:r>
      <w:r w:rsidR="00495973">
        <w:rPr>
          <w:sz w:val="24"/>
          <w:szCs w:val="24"/>
        </w:rPr>
        <w:t>Razão Social, nos termos do protocolo realizado(anexo), a ratificação da legislação é medida que se impõe, respeitando todos requisitos e especificações da Legislação Municipal correlata.</w:t>
      </w:r>
    </w:p>
    <w:p w14:paraId="1EAB2C8F" w14:textId="77777777" w:rsidR="00495973" w:rsidRPr="001A2262" w:rsidRDefault="00495973" w:rsidP="00495973">
      <w:pPr>
        <w:ind w:firstLine="1418"/>
        <w:jc w:val="both"/>
        <w:rPr>
          <w:sz w:val="16"/>
          <w:szCs w:val="16"/>
        </w:rPr>
      </w:pPr>
    </w:p>
    <w:p w14:paraId="655F23EE" w14:textId="367C5D12" w:rsidR="00E2274C" w:rsidRDefault="00CD5D82" w:rsidP="00CD5D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Ademais, importante ressaltar que a solicitação da empresa em comento encontra amparo no Decreto Municipal nº 6.861/2017, que regulamentou o Artigo 12 da Lei Municipal nº 6.688/2007.</w:t>
      </w:r>
    </w:p>
    <w:p w14:paraId="53610132" w14:textId="77777777" w:rsidR="00495973" w:rsidRPr="001A2262" w:rsidRDefault="00495973" w:rsidP="00495973">
      <w:pPr>
        <w:ind w:firstLine="1418"/>
        <w:jc w:val="both"/>
        <w:rPr>
          <w:sz w:val="16"/>
          <w:szCs w:val="16"/>
        </w:rPr>
      </w:pPr>
    </w:p>
    <w:p w14:paraId="49C10089" w14:textId="7A06A830" w:rsidR="00495973" w:rsidRDefault="00495973" w:rsidP="0049597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Assim, uma vez prestados os devidos esclarecimentos, aguardamos aprovação do presente projeto de lei, na oportunidade em nos colocamos à disposição.</w:t>
      </w:r>
    </w:p>
    <w:p w14:paraId="7A6691F8" w14:textId="77777777" w:rsidR="00AF170E" w:rsidRDefault="00AF170E" w:rsidP="00495973">
      <w:pPr>
        <w:ind w:firstLine="1418"/>
        <w:jc w:val="both"/>
        <w:rPr>
          <w:sz w:val="24"/>
          <w:szCs w:val="24"/>
        </w:rPr>
      </w:pPr>
    </w:p>
    <w:p w14:paraId="4BFADF3D" w14:textId="77777777" w:rsidR="00AF170E" w:rsidRDefault="00AF170E" w:rsidP="00495973">
      <w:pPr>
        <w:ind w:firstLine="1418"/>
        <w:jc w:val="both"/>
        <w:rPr>
          <w:bCs/>
          <w:sz w:val="24"/>
          <w:szCs w:val="24"/>
        </w:rPr>
      </w:pPr>
      <w:r w:rsidRPr="001E3CA0">
        <w:rPr>
          <w:bCs/>
          <w:sz w:val="24"/>
          <w:szCs w:val="24"/>
        </w:rPr>
        <w:t xml:space="preserve">GABINETE DO PREFEITO MUNICIPAL DE NOVA PRATA, em </w:t>
      </w:r>
      <w:r>
        <w:rPr>
          <w:bCs/>
          <w:sz w:val="24"/>
          <w:szCs w:val="24"/>
        </w:rPr>
        <w:t>14</w:t>
      </w:r>
      <w:r w:rsidRPr="001E3CA0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julho</w:t>
      </w:r>
      <w:r w:rsidRPr="001E3CA0">
        <w:rPr>
          <w:bCs/>
          <w:sz w:val="24"/>
          <w:szCs w:val="24"/>
        </w:rPr>
        <w:t xml:space="preserve"> de 2023.</w:t>
      </w:r>
    </w:p>
    <w:p w14:paraId="75996BD3" w14:textId="77777777" w:rsidR="00AF170E" w:rsidRPr="001E3CA0" w:rsidRDefault="00AF170E" w:rsidP="001A2262">
      <w:pPr>
        <w:jc w:val="both"/>
        <w:rPr>
          <w:bCs/>
          <w:sz w:val="24"/>
          <w:szCs w:val="24"/>
        </w:rPr>
      </w:pPr>
    </w:p>
    <w:p w14:paraId="19CA6F79" w14:textId="77777777" w:rsidR="00AF170E" w:rsidRDefault="00AF170E" w:rsidP="00AF170E">
      <w:pPr>
        <w:ind w:firstLine="1418"/>
        <w:jc w:val="both"/>
        <w:rPr>
          <w:bCs/>
          <w:sz w:val="24"/>
          <w:szCs w:val="24"/>
        </w:rPr>
      </w:pPr>
    </w:p>
    <w:p w14:paraId="06232524" w14:textId="77777777" w:rsidR="00AF170E" w:rsidRPr="001E3CA0" w:rsidRDefault="00AF170E" w:rsidP="00AF170E">
      <w:pPr>
        <w:ind w:firstLine="1418"/>
        <w:jc w:val="both"/>
        <w:rPr>
          <w:bCs/>
          <w:sz w:val="24"/>
          <w:szCs w:val="24"/>
        </w:rPr>
      </w:pPr>
      <w:r w:rsidRPr="001E3CA0">
        <w:rPr>
          <w:bCs/>
          <w:sz w:val="24"/>
          <w:szCs w:val="24"/>
        </w:rPr>
        <w:t>Alcione Grazziotin</w:t>
      </w:r>
    </w:p>
    <w:p w14:paraId="35C5DC40" w14:textId="7220F04B" w:rsidR="00212CE6" w:rsidRPr="001A2262" w:rsidRDefault="00AF170E" w:rsidP="001A2262">
      <w:pPr>
        <w:ind w:firstLine="1418"/>
        <w:jc w:val="both"/>
        <w:rPr>
          <w:bCs/>
          <w:sz w:val="24"/>
          <w:szCs w:val="24"/>
        </w:rPr>
      </w:pPr>
      <w:r w:rsidRPr="001E3CA0">
        <w:rPr>
          <w:bCs/>
          <w:sz w:val="24"/>
          <w:szCs w:val="24"/>
        </w:rPr>
        <w:t>Prefeito Municipal</w:t>
      </w:r>
    </w:p>
    <w:sectPr w:rsidR="00212CE6" w:rsidRPr="001A2262" w:rsidSect="001A2262">
      <w:headerReference w:type="default" r:id="rId6"/>
      <w:footerReference w:type="default" r:id="rId7"/>
      <w:pgSz w:w="11907" w:h="16840" w:code="9"/>
      <w:pgMar w:top="2977" w:right="992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01EC" w14:textId="77777777" w:rsidR="00D6648B" w:rsidRDefault="00D6648B">
      <w:r>
        <w:separator/>
      </w:r>
    </w:p>
  </w:endnote>
  <w:endnote w:type="continuationSeparator" w:id="0">
    <w:p w14:paraId="5A348FB3" w14:textId="77777777" w:rsidR="00D6648B" w:rsidRDefault="00D6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67E3" w14:textId="77777777" w:rsidR="00BF2048" w:rsidRPr="00580331" w:rsidRDefault="00A315C2" w:rsidP="00DF10EC">
    <w:pPr>
      <w:pStyle w:val="Rodap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 w:rsidRPr="00580331">
      <w:rPr>
        <w:sz w:val="10"/>
        <w:szCs w:val="10"/>
      </w:rPr>
      <w:fldChar w:fldCharType="begin"/>
    </w:r>
    <w:r w:rsidRPr="00580331">
      <w:rPr>
        <w:sz w:val="10"/>
        <w:szCs w:val="10"/>
      </w:rPr>
      <w:instrText xml:space="preserve"> PAGE   \* MERGEFORMAT </w:instrText>
    </w:r>
    <w:r w:rsidRPr="00580331">
      <w:rPr>
        <w:sz w:val="10"/>
        <w:szCs w:val="10"/>
      </w:rPr>
      <w:fldChar w:fldCharType="separate"/>
    </w:r>
    <w:r>
      <w:rPr>
        <w:noProof/>
        <w:sz w:val="10"/>
        <w:szCs w:val="10"/>
      </w:rPr>
      <w:t>2</w:t>
    </w:r>
    <w:r w:rsidRPr="00580331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01E0" w14:textId="77777777" w:rsidR="00D6648B" w:rsidRDefault="00D6648B">
      <w:r>
        <w:separator/>
      </w:r>
    </w:p>
  </w:footnote>
  <w:footnote w:type="continuationSeparator" w:id="0">
    <w:p w14:paraId="6B3511F6" w14:textId="77777777" w:rsidR="00D6648B" w:rsidRDefault="00D6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F4D8" w14:textId="2D21FE6F" w:rsidR="00EE4083" w:rsidRDefault="00AF170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000BD5" wp14:editId="5E84F118">
          <wp:simplePos x="0" y="0"/>
          <wp:positionH relativeFrom="column">
            <wp:posOffset>4168140</wp:posOffset>
          </wp:positionH>
          <wp:positionV relativeFrom="paragraph">
            <wp:posOffset>-245745</wp:posOffset>
          </wp:positionV>
          <wp:extent cx="2152650" cy="1031875"/>
          <wp:effectExtent l="0" t="0" r="0" b="0"/>
          <wp:wrapNone/>
          <wp:docPr id="1129612105" name="Imagem 1129612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0E"/>
    <w:rsid w:val="00001419"/>
    <w:rsid w:val="001A2262"/>
    <w:rsid w:val="00212CE6"/>
    <w:rsid w:val="00302999"/>
    <w:rsid w:val="00495973"/>
    <w:rsid w:val="00A315C2"/>
    <w:rsid w:val="00AF170E"/>
    <w:rsid w:val="00CD5D82"/>
    <w:rsid w:val="00D6648B"/>
    <w:rsid w:val="00E2274C"/>
    <w:rsid w:val="00F6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91DA3"/>
  <w15:chartTrackingRefBased/>
  <w15:docId w15:val="{63479B55-4706-4108-B60B-141952D9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F170E"/>
    <w:pPr>
      <w:ind w:left="851" w:right="282" w:firstLine="1417"/>
      <w:jc w:val="both"/>
    </w:pPr>
    <w:rPr>
      <w:sz w:val="24"/>
      <w:szCs w:val="24"/>
    </w:rPr>
  </w:style>
  <w:style w:type="paragraph" w:styleId="Cabealho">
    <w:name w:val="header"/>
    <w:basedOn w:val="Normal"/>
    <w:link w:val="CabealhoChar"/>
    <w:rsid w:val="00AF17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170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AF17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70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Belizki</dc:creator>
  <cp:keywords/>
  <dc:description/>
  <cp:lastModifiedBy>Fernanda Belizki</cp:lastModifiedBy>
  <cp:revision>4</cp:revision>
  <dcterms:created xsi:type="dcterms:W3CDTF">2023-07-14T19:01:00Z</dcterms:created>
  <dcterms:modified xsi:type="dcterms:W3CDTF">2023-07-14T19:09:00Z</dcterms:modified>
</cp:coreProperties>
</file>