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9664" w14:textId="77777777" w:rsidR="00674719" w:rsidRPr="00674719" w:rsidRDefault="00674719" w:rsidP="00B703CF">
      <w:pPr>
        <w:pStyle w:val="Ttulo1"/>
        <w:spacing w:before="140"/>
        <w:ind w:left="0" w:right="580"/>
        <w:jc w:val="center"/>
        <w:rPr>
          <w:rFonts w:asciiTheme="minorHAnsi" w:hAnsiTheme="minorHAnsi"/>
          <w:sz w:val="28"/>
          <w:szCs w:val="28"/>
        </w:rPr>
      </w:pPr>
      <w:proofErr w:type="spellStart"/>
      <w:r w:rsidRPr="00674719">
        <w:rPr>
          <w:rFonts w:asciiTheme="minorHAnsi" w:hAnsiTheme="minorHAnsi"/>
          <w:sz w:val="28"/>
          <w:szCs w:val="28"/>
        </w:rPr>
        <w:t>Proposição</w:t>
      </w:r>
      <w:proofErr w:type="spellEnd"/>
      <w:r w:rsidRPr="00674719">
        <w:rPr>
          <w:rFonts w:asciiTheme="minorHAnsi" w:hAnsiTheme="minorHAnsi"/>
          <w:sz w:val="28"/>
          <w:szCs w:val="28"/>
        </w:rPr>
        <w:t xml:space="preserve"> (</w:t>
      </w:r>
      <w:proofErr w:type="spellStart"/>
      <w:r w:rsidRPr="00674719">
        <w:rPr>
          <w:rFonts w:asciiTheme="minorHAnsi" w:hAnsiTheme="minorHAnsi"/>
          <w:sz w:val="28"/>
          <w:szCs w:val="28"/>
        </w:rPr>
        <w:t>Projeto</w:t>
      </w:r>
      <w:proofErr w:type="spellEnd"/>
      <w:r w:rsidRPr="00674719">
        <w:rPr>
          <w:rFonts w:asciiTheme="minorHAnsi" w:hAnsiTheme="minorHAnsi"/>
          <w:sz w:val="28"/>
          <w:szCs w:val="28"/>
        </w:rPr>
        <w:t xml:space="preserve"> de </w:t>
      </w:r>
      <w:proofErr w:type="spellStart"/>
      <w:r w:rsidRPr="00674719">
        <w:rPr>
          <w:rFonts w:asciiTheme="minorHAnsi" w:hAnsiTheme="minorHAnsi"/>
          <w:sz w:val="28"/>
          <w:szCs w:val="28"/>
        </w:rPr>
        <w:t>Resolução</w:t>
      </w:r>
      <w:proofErr w:type="spellEnd"/>
      <w:r w:rsidRPr="00674719">
        <w:rPr>
          <w:rFonts w:asciiTheme="minorHAnsi" w:hAnsiTheme="minorHAnsi"/>
          <w:sz w:val="28"/>
          <w:szCs w:val="28"/>
        </w:rPr>
        <w:t>) nº 01/2023</w:t>
      </w:r>
    </w:p>
    <w:p w14:paraId="7D573BD0" w14:textId="77777777" w:rsidR="00674719" w:rsidRPr="00674719" w:rsidRDefault="00674719" w:rsidP="00B703CF">
      <w:pPr>
        <w:pStyle w:val="Ttulo1"/>
        <w:spacing w:before="140"/>
        <w:ind w:left="579" w:right="580" w:firstLine="709"/>
        <w:jc w:val="both"/>
        <w:rPr>
          <w:rFonts w:asciiTheme="minorHAnsi" w:hAnsiTheme="minorHAnsi"/>
          <w:sz w:val="28"/>
          <w:szCs w:val="28"/>
        </w:rPr>
      </w:pPr>
    </w:p>
    <w:p w14:paraId="169E9154" w14:textId="77777777" w:rsidR="00674719" w:rsidRPr="00674719" w:rsidRDefault="00674719" w:rsidP="00B703CF">
      <w:pPr>
        <w:ind w:left="2835"/>
        <w:jc w:val="both"/>
        <w:rPr>
          <w:rFonts w:cs="Arial"/>
          <w:sz w:val="28"/>
          <w:szCs w:val="28"/>
        </w:rPr>
      </w:pPr>
      <w:r w:rsidRPr="00674719">
        <w:rPr>
          <w:rFonts w:cs="Arial"/>
          <w:sz w:val="28"/>
          <w:szCs w:val="28"/>
        </w:rPr>
        <w:t>Os vereadores com assento nesta Casa Legislativa, vêm diante dos demais edis, apresentar Alteração ao Regimento Interno do Município de Nova Prata RS, conforme segue:</w:t>
      </w:r>
    </w:p>
    <w:p w14:paraId="5C39F33E" w14:textId="77777777" w:rsidR="00674719" w:rsidRPr="00674719" w:rsidRDefault="00674719" w:rsidP="00B703CF">
      <w:pPr>
        <w:ind w:left="2835" w:firstLine="709"/>
        <w:jc w:val="both"/>
        <w:rPr>
          <w:rFonts w:cs="Arial"/>
          <w:sz w:val="28"/>
          <w:szCs w:val="28"/>
        </w:rPr>
      </w:pPr>
    </w:p>
    <w:p w14:paraId="3635866A" w14:textId="77777777" w:rsidR="00674719" w:rsidRPr="00674719" w:rsidRDefault="00674719" w:rsidP="00B703CF">
      <w:pPr>
        <w:ind w:firstLine="709"/>
        <w:jc w:val="both"/>
        <w:rPr>
          <w:rFonts w:cs="Arial"/>
          <w:sz w:val="28"/>
          <w:szCs w:val="28"/>
        </w:rPr>
      </w:pPr>
      <w:r w:rsidRPr="00674719">
        <w:rPr>
          <w:rFonts w:cs="Arial"/>
          <w:sz w:val="28"/>
          <w:szCs w:val="28"/>
        </w:rPr>
        <w:t>Art. 1º. Altera o art. 6º que passa a vigorar com a seguinte redação:</w:t>
      </w:r>
    </w:p>
    <w:p w14:paraId="3E7251C5" w14:textId="77777777" w:rsidR="00674719" w:rsidRPr="00674719" w:rsidRDefault="00674719" w:rsidP="00B703CF">
      <w:pPr>
        <w:ind w:firstLine="709"/>
        <w:jc w:val="both"/>
        <w:rPr>
          <w:rFonts w:cs="Arial"/>
          <w:i/>
          <w:sz w:val="28"/>
          <w:szCs w:val="28"/>
        </w:rPr>
      </w:pPr>
      <w:r w:rsidRPr="00674719">
        <w:rPr>
          <w:rFonts w:cs="Arial"/>
          <w:i/>
          <w:sz w:val="28"/>
          <w:szCs w:val="28"/>
        </w:rPr>
        <w:t>Art. 6º -    A Câmara de vereadores reunir-se-á independente de convocação, no dia 01 de fevereiro de cada ano, para abertura da sessão legislativa, funcionando ordinariamente até 31 de dezembro.</w:t>
      </w:r>
    </w:p>
    <w:p w14:paraId="42B7D46C" w14:textId="77777777" w:rsidR="00674719" w:rsidRPr="00674719" w:rsidRDefault="00674719" w:rsidP="00B703CF">
      <w:pPr>
        <w:ind w:firstLine="709"/>
        <w:jc w:val="both"/>
        <w:rPr>
          <w:rFonts w:cs="Arial"/>
          <w:sz w:val="28"/>
          <w:szCs w:val="28"/>
        </w:rPr>
      </w:pPr>
    </w:p>
    <w:p w14:paraId="215D159E" w14:textId="77777777" w:rsidR="00674719" w:rsidRPr="00674719" w:rsidRDefault="00674719" w:rsidP="00B703CF">
      <w:pPr>
        <w:ind w:firstLine="709"/>
        <w:jc w:val="both"/>
        <w:rPr>
          <w:rFonts w:cs="Arial"/>
          <w:sz w:val="28"/>
          <w:szCs w:val="28"/>
        </w:rPr>
      </w:pPr>
      <w:r w:rsidRPr="00674719">
        <w:rPr>
          <w:rFonts w:cs="Arial"/>
          <w:sz w:val="28"/>
          <w:szCs w:val="28"/>
        </w:rPr>
        <w:t>Art. 2º. Altera o inciso II do Art. 14º, que passa a vigorar com a seguinte redação:</w:t>
      </w:r>
    </w:p>
    <w:p w14:paraId="0B1314D6" w14:textId="77777777" w:rsidR="00674719" w:rsidRPr="00674719" w:rsidRDefault="00674719" w:rsidP="00B703CF">
      <w:pPr>
        <w:ind w:firstLine="709"/>
        <w:jc w:val="both"/>
        <w:rPr>
          <w:rFonts w:cs="Arial"/>
          <w:sz w:val="28"/>
          <w:szCs w:val="28"/>
        </w:rPr>
      </w:pPr>
      <w:r w:rsidRPr="00674719">
        <w:rPr>
          <w:rFonts w:cs="Arial"/>
          <w:sz w:val="28"/>
          <w:szCs w:val="28"/>
        </w:rPr>
        <w:t xml:space="preserve">II – Propor, ao Plenário, projetos de resolução que criem, transformem e extinguem cargos, efetivos ou de confiança, empregos ou funções da Câmara Municipal de Vereadores, bem como fixem correspondentes remunerações iniciais, inclusive de seus membros. </w:t>
      </w:r>
    </w:p>
    <w:p w14:paraId="7612FF53" w14:textId="77777777" w:rsidR="00674719" w:rsidRDefault="00674719" w:rsidP="00B703CF">
      <w:pPr>
        <w:pStyle w:val="Corpodetexto"/>
        <w:spacing w:before="142"/>
        <w:ind w:left="0" w:firstLine="709"/>
        <w:jc w:val="both"/>
        <w:rPr>
          <w:rFonts w:asciiTheme="minorHAnsi" w:hAnsiTheme="minorHAnsi"/>
          <w:w w:val="105"/>
          <w:sz w:val="28"/>
          <w:szCs w:val="28"/>
        </w:rPr>
      </w:pPr>
    </w:p>
    <w:p w14:paraId="51DA0C16" w14:textId="77777777" w:rsidR="00674719" w:rsidRPr="00674719" w:rsidRDefault="00674719" w:rsidP="00B703CF">
      <w:pPr>
        <w:pStyle w:val="Corpodetexto"/>
        <w:spacing w:before="142"/>
        <w:ind w:left="0" w:firstLine="709"/>
        <w:jc w:val="both"/>
        <w:rPr>
          <w:rFonts w:asciiTheme="minorHAnsi" w:hAnsiTheme="minorHAnsi"/>
          <w:spacing w:val="-12"/>
          <w:w w:val="105"/>
          <w:sz w:val="28"/>
          <w:szCs w:val="28"/>
        </w:rPr>
      </w:pPr>
      <w:r w:rsidRPr="00674719">
        <w:rPr>
          <w:rFonts w:asciiTheme="minorHAnsi" w:hAnsiTheme="minorHAnsi"/>
          <w:w w:val="105"/>
          <w:sz w:val="28"/>
          <w:szCs w:val="28"/>
        </w:rPr>
        <w:t xml:space="preserve">Art. 3º. </w:t>
      </w:r>
      <w:proofErr w:type="spellStart"/>
      <w:r w:rsidRPr="00674719">
        <w:rPr>
          <w:rFonts w:asciiTheme="minorHAnsi" w:hAnsiTheme="minorHAnsi"/>
          <w:w w:val="105"/>
          <w:sz w:val="28"/>
          <w:szCs w:val="28"/>
        </w:rPr>
        <w:t>Acrescenta</w:t>
      </w:r>
      <w:proofErr w:type="spellEnd"/>
      <w:r w:rsidRPr="00674719">
        <w:rPr>
          <w:rFonts w:asciiTheme="minorHAnsi" w:hAnsiTheme="minorHAnsi"/>
          <w:w w:val="105"/>
          <w:sz w:val="28"/>
          <w:szCs w:val="28"/>
        </w:rPr>
        <w:t xml:space="preserve"> o §º 3 </w:t>
      </w:r>
      <w:proofErr w:type="spellStart"/>
      <w:r w:rsidRPr="00674719">
        <w:rPr>
          <w:rFonts w:asciiTheme="minorHAnsi" w:hAnsiTheme="minorHAnsi"/>
          <w:w w:val="105"/>
          <w:sz w:val="28"/>
          <w:szCs w:val="28"/>
        </w:rPr>
        <w:t>ao</w:t>
      </w:r>
      <w:proofErr w:type="spellEnd"/>
      <w:r w:rsidRPr="00674719">
        <w:rPr>
          <w:rFonts w:asciiTheme="minorHAnsi" w:hAnsiTheme="minorHAnsi"/>
          <w:w w:val="105"/>
          <w:sz w:val="28"/>
          <w:szCs w:val="28"/>
        </w:rPr>
        <w:t xml:space="preserve"> Art.</w:t>
      </w:r>
      <w:r w:rsidRPr="00674719">
        <w:rPr>
          <w:rFonts w:asciiTheme="minorHAnsi" w:hAnsiTheme="minorHAnsi"/>
          <w:spacing w:val="30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w w:val="105"/>
          <w:sz w:val="28"/>
          <w:szCs w:val="28"/>
        </w:rPr>
        <w:t>136</w:t>
      </w:r>
      <w:r w:rsidRPr="00674719">
        <w:rPr>
          <w:rFonts w:asciiTheme="minorHAnsi" w:hAnsiTheme="minorHAnsi"/>
          <w:spacing w:val="-12"/>
          <w:w w:val="105"/>
          <w:sz w:val="28"/>
          <w:szCs w:val="28"/>
        </w:rPr>
        <w:t xml:space="preserve">, que </w:t>
      </w:r>
      <w:proofErr w:type="spellStart"/>
      <w:r w:rsidRPr="00674719">
        <w:rPr>
          <w:rFonts w:asciiTheme="minorHAnsi" w:hAnsiTheme="minorHAnsi"/>
          <w:spacing w:val="-12"/>
          <w:w w:val="105"/>
          <w:sz w:val="28"/>
          <w:szCs w:val="28"/>
        </w:rPr>
        <w:t>passa</w:t>
      </w:r>
      <w:proofErr w:type="spellEnd"/>
      <w:r w:rsidRPr="00674719">
        <w:rPr>
          <w:rFonts w:asciiTheme="minorHAnsi" w:hAnsiTheme="minorHAnsi"/>
          <w:spacing w:val="-12"/>
          <w:w w:val="105"/>
          <w:sz w:val="28"/>
          <w:szCs w:val="28"/>
        </w:rPr>
        <w:t xml:space="preserve"> a </w:t>
      </w:r>
      <w:proofErr w:type="spellStart"/>
      <w:r w:rsidRPr="00674719">
        <w:rPr>
          <w:rFonts w:asciiTheme="minorHAnsi" w:hAnsiTheme="minorHAnsi"/>
          <w:spacing w:val="-12"/>
          <w:w w:val="105"/>
          <w:sz w:val="28"/>
          <w:szCs w:val="28"/>
        </w:rPr>
        <w:t>vigorar</w:t>
      </w:r>
      <w:proofErr w:type="spellEnd"/>
      <w:r w:rsidRPr="00674719">
        <w:rPr>
          <w:rFonts w:asciiTheme="minorHAnsi" w:hAnsiTheme="minorHAnsi"/>
          <w:spacing w:val="-12"/>
          <w:w w:val="105"/>
          <w:sz w:val="28"/>
          <w:szCs w:val="28"/>
        </w:rPr>
        <w:t xml:space="preserve"> com a </w:t>
      </w:r>
      <w:proofErr w:type="spellStart"/>
      <w:r w:rsidRPr="00674719">
        <w:rPr>
          <w:rFonts w:asciiTheme="minorHAnsi" w:hAnsiTheme="minorHAnsi"/>
          <w:spacing w:val="-12"/>
          <w:w w:val="105"/>
          <w:sz w:val="28"/>
          <w:szCs w:val="28"/>
        </w:rPr>
        <w:t>seguinte</w:t>
      </w:r>
      <w:proofErr w:type="spellEnd"/>
      <w:r w:rsidRPr="00674719">
        <w:rPr>
          <w:rFonts w:asciiTheme="minorHAnsi" w:hAnsiTheme="minorHAnsi"/>
          <w:spacing w:val="-12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spacing w:val="-12"/>
          <w:w w:val="105"/>
          <w:sz w:val="28"/>
          <w:szCs w:val="28"/>
        </w:rPr>
        <w:t>redação</w:t>
      </w:r>
      <w:proofErr w:type="spellEnd"/>
      <w:r w:rsidRPr="00674719">
        <w:rPr>
          <w:rFonts w:asciiTheme="minorHAnsi" w:hAnsiTheme="minorHAnsi"/>
          <w:spacing w:val="-12"/>
          <w:w w:val="105"/>
          <w:sz w:val="28"/>
          <w:szCs w:val="28"/>
        </w:rPr>
        <w:t>:</w:t>
      </w:r>
    </w:p>
    <w:p w14:paraId="350E886D" w14:textId="77777777" w:rsidR="00674719" w:rsidRPr="00674719" w:rsidRDefault="00674719" w:rsidP="00B703CF">
      <w:pPr>
        <w:pStyle w:val="Corpodetexto"/>
        <w:spacing w:before="142"/>
        <w:ind w:left="0" w:firstLine="709"/>
        <w:jc w:val="both"/>
        <w:rPr>
          <w:rFonts w:asciiTheme="minorHAnsi" w:hAnsiTheme="minorHAnsi"/>
          <w:spacing w:val="-12"/>
          <w:w w:val="105"/>
          <w:sz w:val="28"/>
          <w:szCs w:val="28"/>
        </w:rPr>
      </w:pPr>
    </w:p>
    <w:p w14:paraId="09948EAC" w14:textId="77777777" w:rsidR="00674719" w:rsidRPr="00674719" w:rsidRDefault="00674719" w:rsidP="00B703CF">
      <w:pPr>
        <w:pStyle w:val="Corpodetexto"/>
        <w:tabs>
          <w:tab w:val="left" w:pos="7938"/>
        </w:tabs>
        <w:ind w:left="0" w:right="-1" w:firstLine="709"/>
        <w:jc w:val="both"/>
        <w:rPr>
          <w:rFonts w:asciiTheme="minorHAnsi" w:hAnsiTheme="minorHAnsi"/>
          <w:i/>
          <w:spacing w:val="-3"/>
          <w:w w:val="105"/>
          <w:sz w:val="28"/>
          <w:szCs w:val="28"/>
        </w:rPr>
      </w:pPr>
      <w:r w:rsidRPr="00674719">
        <w:rPr>
          <w:rFonts w:asciiTheme="minorHAnsi" w:eastAsia="Times New Roman" w:hAnsiTheme="minorHAnsi" w:cs="Times New Roman"/>
          <w:i/>
          <w:w w:val="105"/>
          <w:sz w:val="28"/>
          <w:szCs w:val="28"/>
        </w:rPr>
        <w:t>§</w:t>
      </w:r>
      <w:r w:rsidRPr="00674719">
        <w:rPr>
          <w:rFonts w:asciiTheme="minorHAnsi" w:eastAsia="Times New Roman" w:hAnsiTheme="minorHAnsi" w:cs="Times New Roman"/>
          <w:i/>
          <w:spacing w:val="-13"/>
          <w:w w:val="105"/>
          <w:sz w:val="28"/>
          <w:szCs w:val="28"/>
        </w:rPr>
        <w:t xml:space="preserve"> 3</w:t>
      </w:r>
      <w:r w:rsidRPr="00674719">
        <w:rPr>
          <w:rFonts w:asciiTheme="minorHAnsi" w:hAnsiTheme="minorHAnsi"/>
          <w:i/>
          <w:w w:val="105"/>
          <w:sz w:val="28"/>
          <w:szCs w:val="28"/>
        </w:rPr>
        <w:t>º</w:t>
      </w:r>
      <w:r w:rsidRPr="00674719">
        <w:rPr>
          <w:rFonts w:asciiTheme="minorHAnsi" w:hAnsiTheme="minorHAnsi"/>
          <w:i/>
          <w:spacing w:val="21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-</w:t>
      </w:r>
      <w:r w:rsidRPr="00674719">
        <w:rPr>
          <w:rFonts w:asciiTheme="minorHAnsi" w:hAnsiTheme="minorHAnsi"/>
          <w:i/>
          <w:spacing w:val="8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A</w:t>
      </w:r>
      <w:r w:rsidRPr="00674719">
        <w:rPr>
          <w:rFonts w:asciiTheme="minorHAnsi" w:hAnsiTheme="minorHAnsi"/>
          <w:i/>
          <w:spacing w:val="29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matéria</w:t>
      </w:r>
      <w:proofErr w:type="spellEnd"/>
      <w:r w:rsidRPr="00674719">
        <w:rPr>
          <w:rFonts w:asciiTheme="minorHAnsi" w:hAnsiTheme="minorHAnsi"/>
          <w:i/>
          <w:spacing w:val="28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constante</w:t>
      </w:r>
      <w:proofErr w:type="spellEnd"/>
      <w:r w:rsidRPr="00674719">
        <w:rPr>
          <w:rFonts w:asciiTheme="minorHAnsi" w:hAnsiTheme="minorHAnsi"/>
          <w:i/>
          <w:spacing w:val="22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de</w:t>
      </w:r>
      <w:r w:rsidRPr="00674719">
        <w:rPr>
          <w:rFonts w:asciiTheme="minorHAnsi" w:hAnsiTheme="minorHAnsi"/>
          <w:i/>
          <w:spacing w:val="25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projeto</w:t>
      </w:r>
      <w:proofErr w:type="spellEnd"/>
      <w:r w:rsidRPr="00674719">
        <w:rPr>
          <w:rFonts w:asciiTheme="minorHAnsi" w:hAnsiTheme="minorHAnsi"/>
          <w:i/>
          <w:spacing w:val="16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de</w:t>
      </w:r>
      <w:r w:rsidRPr="00674719">
        <w:rPr>
          <w:rFonts w:asciiTheme="minorHAnsi" w:hAnsiTheme="minorHAnsi"/>
          <w:i/>
          <w:spacing w:val="24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 xml:space="preserve">lei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aprovado</w:t>
      </w:r>
      <w:proofErr w:type="spellEnd"/>
      <w:r w:rsidRPr="00674719">
        <w:rPr>
          <w:rFonts w:asciiTheme="minorHAnsi" w:hAnsiTheme="minorHAnsi"/>
          <w:i/>
          <w:w w:val="105"/>
          <w:sz w:val="28"/>
          <w:szCs w:val="28"/>
        </w:rPr>
        <w:t xml:space="preserve">,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rejeitado</w:t>
      </w:r>
      <w:proofErr w:type="spellEnd"/>
      <w:r w:rsidRPr="00674719">
        <w:rPr>
          <w:rFonts w:asciiTheme="minorHAnsi" w:hAnsiTheme="minorHAnsi"/>
          <w:i/>
          <w:spacing w:val="17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ou</w:t>
      </w:r>
      <w:proofErr w:type="spellEnd"/>
      <w:r w:rsidRPr="00674719">
        <w:rPr>
          <w:rFonts w:asciiTheme="minorHAnsi" w:hAnsiTheme="minorHAnsi"/>
          <w:i/>
          <w:spacing w:val="21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não</w:t>
      </w:r>
      <w:proofErr w:type="spellEnd"/>
      <w:r w:rsidRPr="00674719">
        <w:rPr>
          <w:rFonts w:asciiTheme="minorHAnsi" w:hAnsiTheme="minorHAnsi"/>
          <w:i/>
          <w:spacing w:val="7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sancionado</w:t>
      </w:r>
      <w:proofErr w:type="spellEnd"/>
      <w:r w:rsidRPr="00674719">
        <w:rPr>
          <w:rFonts w:asciiTheme="minorHAnsi" w:hAnsiTheme="minorHAnsi"/>
          <w:i/>
          <w:w w:val="105"/>
          <w:sz w:val="28"/>
          <w:szCs w:val="28"/>
        </w:rPr>
        <w:t>,</w:t>
      </w:r>
      <w:r w:rsidRPr="00674719">
        <w:rPr>
          <w:rFonts w:asciiTheme="minorHAnsi" w:hAnsiTheme="minorHAnsi"/>
          <w:i/>
          <w:w w:val="107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assim</w:t>
      </w:r>
      <w:proofErr w:type="spellEnd"/>
      <w:r w:rsidRPr="00674719">
        <w:rPr>
          <w:rFonts w:asciiTheme="minorHAnsi" w:hAnsiTheme="minorHAnsi"/>
          <w:i/>
          <w:spacing w:val="23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como</w:t>
      </w:r>
      <w:proofErr w:type="spellEnd"/>
      <w:r w:rsidRPr="00674719">
        <w:rPr>
          <w:rFonts w:asciiTheme="minorHAnsi" w:hAnsiTheme="minorHAnsi"/>
          <w:i/>
          <w:spacing w:val="17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a</w:t>
      </w:r>
      <w:r w:rsidRPr="00674719">
        <w:rPr>
          <w:rFonts w:asciiTheme="minorHAnsi" w:hAnsiTheme="minorHAnsi"/>
          <w:i/>
          <w:spacing w:val="22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de</w:t>
      </w:r>
      <w:r w:rsidRPr="00674719">
        <w:rPr>
          <w:rFonts w:asciiTheme="minorHAnsi" w:hAnsiTheme="minorHAnsi"/>
          <w:i/>
          <w:spacing w:val="22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proposta</w:t>
      </w:r>
      <w:proofErr w:type="spellEnd"/>
      <w:r w:rsidRPr="00674719">
        <w:rPr>
          <w:rFonts w:asciiTheme="minorHAnsi" w:hAnsiTheme="minorHAnsi"/>
          <w:i/>
          <w:spacing w:val="24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de</w:t>
      </w:r>
      <w:r w:rsidRPr="00674719">
        <w:rPr>
          <w:rFonts w:asciiTheme="minorHAnsi" w:hAnsiTheme="minorHAnsi"/>
          <w:i/>
          <w:spacing w:val="11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emenda</w:t>
      </w:r>
      <w:proofErr w:type="spellEnd"/>
      <w:r w:rsidRPr="00674719">
        <w:rPr>
          <w:rFonts w:asciiTheme="minorHAnsi" w:hAnsiTheme="minorHAnsi"/>
          <w:i/>
          <w:spacing w:val="26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a</w:t>
      </w:r>
      <w:r w:rsidRPr="00674719">
        <w:rPr>
          <w:rFonts w:asciiTheme="minorHAnsi" w:hAnsiTheme="minorHAnsi"/>
          <w:i/>
          <w:spacing w:val="28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Lei</w:t>
      </w:r>
      <w:r w:rsidRPr="00674719">
        <w:rPr>
          <w:rFonts w:asciiTheme="minorHAnsi" w:hAnsiTheme="minorHAnsi"/>
          <w:i/>
          <w:spacing w:val="8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Orgânica</w:t>
      </w:r>
      <w:proofErr w:type="spellEnd"/>
      <w:r w:rsidRPr="00674719">
        <w:rPr>
          <w:rFonts w:asciiTheme="minorHAnsi" w:hAnsiTheme="minorHAnsi"/>
          <w:i/>
          <w:w w:val="105"/>
          <w:sz w:val="28"/>
          <w:szCs w:val="28"/>
        </w:rPr>
        <w:t>,</w:t>
      </w:r>
      <w:r w:rsidRPr="00674719">
        <w:rPr>
          <w:rFonts w:asciiTheme="minorHAnsi" w:hAnsiTheme="minorHAnsi"/>
          <w:i/>
          <w:spacing w:val="6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rejeitada</w:t>
      </w:r>
      <w:proofErr w:type="spellEnd"/>
      <w:r w:rsidRPr="00674719">
        <w:rPr>
          <w:rFonts w:asciiTheme="minorHAnsi" w:hAnsiTheme="minorHAnsi"/>
          <w:i/>
          <w:spacing w:val="22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ou</w:t>
      </w:r>
      <w:proofErr w:type="spellEnd"/>
      <w:r w:rsidRPr="00674719">
        <w:rPr>
          <w:rFonts w:asciiTheme="minorHAnsi" w:hAnsiTheme="minorHAnsi"/>
          <w:i/>
          <w:w w:val="110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havida</w:t>
      </w:r>
      <w:proofErr w:type="spellEnd"/>
      <w:r w:rsidRPr="00674719">
        <w:rPr>
          <w:rFonts w:asciiTheme="minorHAnsi" w:hAnsiTheme="minorHAnsi"/>
          <w:i/>
          <w:spacing w:val="6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por</w:t>
      </w:r>
      <w:r w:rsidRPr="00674719">
        <w:rPr>
          <w:rFonts w:asciiTheme="minorHAnsi" w:hAnsiTheme="minorHAnsi"/>
          <w:i/>
          <w:spacing w:val="48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prejudicada</w:t>
      </w:r>
      <w:proofErr w:type="spellEnd"/>
      <w:r w:rsidRPr="00674719">
        <w:rPr>
          <w:rFonts w:asciiTheme="minorHAnsi" w:hAnsiTheme="minorHAnsi"/>
          <w:i/>
          <w:w w:val="105"/>
          <w:sz w:val="28"/>
          <w:szCs w:val="28"/>
        </w:rPr>
        <w:t>,</w:t>
      </w:r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>quando</w:t>
      </w:r>
      <w:proofErr w:type="spellEnd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 xml:space="preserve"> o </w:t>
      </w:r>
      <w:proofErr w:type="spellStart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>expediente</w:t>
      </w:r>
      <w:proofErr w:type="spellEnd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 xml:space="preserve"> e a </w:t>
      </w:r>
      <w:proofErr w:type="spellStart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>matéria</w:t>
      </w:r>
      <w:proofErr w:type="spellEnd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 xml:space="preserve"> for de </w:t>
      </w:r>
      <w:proofErr w:type="spellStart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>iniciativa</w:t>
      </w:r>
      <w:proofErr w:type="spellEnd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>privativa</w:t>
      </w:r>
      <w:proofErr w:type="spellEnd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 xml:space="preserve"> do </w:t>
      </w:r>
      <w:proofErr w:type="spellStart"/>
      <w:proofErr w:type="gramStart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>Legislativo</w:t>
      </w:r>
      <w:proofErr w:type="spellEnd"/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>,</w:t>
      </w:r>
      <w:r w:rsidRPr="00674719">
        <w:rPr>
          <w:rFonts w:asciiTheme="minorHAnsi" w:hAnsiTheme="minorHAnsi"/>
          <w:b/>
          <w:i/>
          <w:spacing w:val="36"/>
          <w:w w:val="105"/>
          <w:sz w:val="28"/>
          <w:szCs w:val="28"/>
        </w:rPr>
        <w:t xml:space="preserve"> 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somente</w:t>
      </w:r>
      <w:proofErr w:type="spellEnd"/>
      <w:proofErr w:type="gramEnd"/>
      <w:r w:rsidRPr="00674719">
        <w:rPr>
          <w:rFonts w:asciiTheme="minorHAnsi" w:hAnsiTheme="minorHAnsi"/>
          <w:i/>
          <w:spacing w:val="6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poderá</w:t>
      </w:r>
      <w:proofErr w:type="spellEnd"/>
      <w:r w:rsidRPr="00674719">
        <w:rPr>
          <w:rFonts w:asciiTheme="minorHAnsi" w:hAnsiTheme="minorHAnsi"/>
          <w:i/>
          <w:spacing w:val="56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constituir</w:t>
      </w:r>
      <w:proofErr w:type="spellEnd"/>
      <w:r w:rsidRPr="00674719">
        <w:rPr>
          <w:rFonts w:asciiTheme="minorHAnsi" w:hAnsiTheme="minorHAnsi"/>
          <w:i/>
          <w:spacing w:val="55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objeto</w:t>
      </w:r>
      <w:proofErr w:type="spellEnd"/>
      <w:r w:rsidRPr="00674719">
        <w:rPr>
          <w:rFonts w:asciiTheme="minorHAnsi" w:hAnsiTheme="minorHAnsi"/>
          <w:i/>
          <w:spacing w:val="51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de</w:t>
      </w:r>
      <w:r w:rsidRPr="00674719">
        <w:rPr>
          <w:rFonts w:asciiTheme="minorHAnsi" w:hAnsiTheme="minorHAnsi"/>
          <w:i/>
          <w:spacing w:val="54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spacing w:val="54"/>
          <w:w w:val="105"/>
          <w:sz w:val="28"/>
          <w:szCs w:val="28"/>
        </w:rPr>
        <w:t>proposição</w:t>
      </w:r>
      <w:proofErr w:type="spellEnd"/>
      <w:r w:rsidRPr="00674719">
        <w:rPr>
          <w:rFonts w:asciiTheme="minorHAnsi" w:hAnsiTheme="minorHAnsi"/>
          <w:i/>
          <w:spacing w:val="54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mediante</w:t>
      </w:r>
      <w:proofErr w:type="spellEnd"/>
      <w:r w:rsidRPr="00674719">
        <w:rPr>
          <w:rFonts w:asciiTheme="minorHAnsi" w:hAnsiTheme="minorHAnsi"/>
          <w:i/>
          <w:spacing w:val="32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proposta</w:t>
      </w:r>
      <w:proofErr w:type="spellEnd"/>
      <w:r w:rsidRPr="00674719">
        <w:rPr>
          <w:rFonts w:asciiTheme="minorHAnsi" w:hAnsiTheme="minorHAnsi"/>
          <w:i/>
          <w:spacing w:val="25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da</w:t>
      </w:r>
      <w:r w:rsidRPr="00674719">
        <w:rPr>
          <w:rFonts w:asciiTheme="minorHAnsi" w:hAnsiTheme="minorHAnsi"/>
          <w:i/>
          <w:spacing w:val="36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maioria</w:t>
      </w:r>
      <w:proofErr w:type="spellEnd"/>
      <w:r w:rsidRPr="00674719">
        <w:rPr>
          <w:rFonts w:asciiTheme="minorHAnsi" w:hAnsiTheme="minorHAnsi"/>
          <w:i/>
          <w:spacing w:val="24"/>
          <w:w w:val="111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absoluta</w:t>
      </w:r>
      <w:proofErr w:type="spellEnd"/>
      <w:r w:rsidRPr="00674719">
        <w:rPr>
          <w:rFonts w:asciiTheme="minorHAnsi" w:hAnsiTheme="minorHAnsi"/>
          <w:i/>
          <w:spacing w:val="14"/>
          <w:w w:val="105"/>
          <w:sz w:val="28"/>
          <w:szCs w:val="28"/>
        </w:rPr>
        <w:t xml:space="preserve"> </w:t>
      </w:r>
      <w:r w:rsidRPr="00674719">
        <w:rPr>
          <w:rFonts w:asciiTheme="minorHAnsi" w:hAnsiTheme="minorHAnsi"/>
          <w:i/>
          <w:w w:val="105"/>
          <w:sz w:val="28"/>
          <w:szCs w:val="28"/>
        </w:rPr>
        <w:t>da</w:t>
      </w:r>
      <w:r w:rsidRPr="00674719">
        <w:rPr>
          <w:rFonts w:asciiTheme="minorHAnsi" w:hAnsiTheme="minorHAnsi"/>
          <w:i/>
          <w:spacing w:val="8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i/>
          <w:w w:val="105"/>
          <w:sz w:val="28"/>
          <w:szCs w:val="28"/>
        </w:rPr>
        <w:t>Câmara</w:t>
      </w:r>
      <w:proofErr w:type="spellEnd"/>
      <w:r w:rsidRPr="00674719">
        <w:rPr>
          <w:rFonts w:asciiTheme="minorHAnsi" w:hAnsiTheme="minorHAnsi"/>
          <w:i/>
          <w:spacing w:val="-3"/>
          <w:w w:val="105"/>
          <w:sz w:val="28"/>
          <w:szCs w:val="28"/>
        </w:rPr>
        <w:t>.</w:t>
      </w:r>
    </w:p>
    <w:p w14:paraId="2332247E" w14:textId="77777777" w:rsidR="00674719" w:rsidRPr="00674719" w:rsidRDefault="00674719" w:rsidP="00B703CF">
      <w:pPr>
        <w:ind w:firstLine="709"/>
        <w:jc w:val="both"/>
        <w:rPr>
          <w:sz w:val="28"/>
          <w:szCs w:val="28"/>
        </w:rPr>
      </w:pPr>
    </w:p>
    <w:p w14:paraId="55AEBE9A" w14:textId="77777777" w:rsidR="00674719" w:rsidRPr="00674719" w:rsidRDefault="00674719" w:rsidP="00B703CF">
      <w:pPr>
        <w:pStyle w:val="Corpodetexto"/>
        <w:spacing w:line="360" w:lineRule="auto"/>
        <w:ind w:left="0" w:right="588" w:firstLine="709"/>
        <w:jc w:val="both"/>
        <w:rPr>
          <w:rFonts w:asciiTheme="minorHAnsi" w:hAnsiTheme="minorHAnsi"/>
          <w:spacing w:val="-3"/>
          <w:w w:val="105"/>
          <w:sz w:val="28"/>
          <w:szCs w:val="28"/>
        </w:rPr>
      </w:pPr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Art. 4º. </w:t>
      </w:r>
      <w:proofErr w:type="spellStart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Esta</w:t>
      </w:r>
      <w:proofErr w:type="spellEnd"/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norma</w:t>
      </w:r>
      <w:proofErr w:type="spellEnd"/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entra</w:t>
      </w:r>
      <w:proofErr w:type="spellEnd"/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em</w:t>
      </w:r>
      <w:proofErr w:type="spellEnd"/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 </w:t>
      </w:r>
      <w:r w:rsidR="00B703CF">
        <w:rPr>
          <w:rFonts w:asciiTheme="minorHAnsi" w:hAnsiTheme="minorHAnsi"/>
          <w:spacing w:val="-3"/>
          <w:w w:val="105"/>
          <w:sz w:val="28"/>
          <w:szCs w:val="28"/>
        </w:rPr>
        <w:t>v</w:t>
      </w:r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igor </w:t>
      </w:r>
      <w:proofErr w:type="spellStart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na</w:t>
      </w:r>
      <w:proofErr w:type="spellEnd"/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 data de </w:t>
      </w:r>
      <w:proofErr w:type="spellStart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sua</w:t>
      </w:r>
      <w:proofErr w:type="spellEnd"/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 </w:t>
      </w:r>
      <w:proofErr w:type="spellStart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publicação</w:t>
      </w:r>
      <w:proofErr w:type="spellEnd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.</w:t>
      </w:r>
    </w:p>
    <w:p w14:paraId="2BD30911" w14:textId="77777777" w:rsidR="00B703CF" w:rsidRDefault="00B703CF" w:rsidP="00B703CF">
      <w:pPr>
        <w:pStyle w:val="Corpodetexto"/>
        <w:spacing w:line="360" w:lineRule="auto"/>
        <w:ind w:left="0" w:right="588" w:firstLine="709"/>
        <w:jc w:val="center"/>
        <w:rPr>
          <w:rFonts w:asciiTheme="minorHAnsi" w:hAnsiTheme="minorHAnsi"/>
          <w:spacing w:val="-3"/>
          <w:w w:val="105"/>
          <w:sz w:val="28"/>
          <w:szCs w:val="28"/>
        </w:rPr>
      </w:pPr>
    </w:p>
    <w:p w14:paraId="5A0F92F6" w14:textId="77777777" w:rsidR="00674719" w:rsidRPr="00674719" w:rsidRDefault="00674719" w:rsidP="00B703CF">
      <w:pPr>
        <w:pStyle w:val="Corpodetexto"/>
        <w:spacing w:line="360" w:lineRule="auto"/>
        <w:ind w:left="0" w:right="588" w:firstLine="709"/>
        <w:jc w:val="right"/>
        <w:rPr>
          <w:rFonts w:asciiTheme="minorHAnsi" w:hAnsiTheme="minorHAnsi"/>
          <w:spacing w:val="-3"/>
          <w:w w:val="105"/>
          <w:sz w:val="28"/>
          <w:szCs w:val="28"/>
        </w:rPr>
      </w:pPr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Nova </w:t>
      </w:r>
      <w:proofErr w:type="spellStart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Prata</w:t>
      </w:r>
      <w:proofErr w:type="spellEnd"/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, 05 de </w:t>
      </w:r>
      <w:proofErr w:type="spellStart"/>
      <w:r w:rsidRPr="00674719">
        <w:rPr>
          <w:rFonts w:asciiTheme="minorHAnsi" w:hAnsiTheme="minorHAnsi"/>
          <w:spacing w:val="-3"/>
          <w:w w:val="105"/>
          <w:sz w:val="28"/>
          <w:szCs w:val="28"/>
        </w:rPr>
        <w:t>julho</w:t>
      </w:r>
      <w:proofErr w:type="spellEnd"/>
      <w:r w:rsidRPr="00674719">
        <w:rPr>
          <w:rFonts w:asciiTheme="minorHAnsi" w:hAnsiTheme="minorHAnsi"/>
          <w:spacing w:val="-3"/>
          <w:w w:val="105"/>
          <w:sz w:val="28"/>
          <w:szCs w:val="28"/>
        </w:rPr>
        <w:t xml:space="preserve"> de 2023.</w:t>
      </w:r>
    </w:p>
    <w:p w14:paraId="2285D3A4" w14:textId="77777777" w:rsidR="00674719" w:rsidRPr="00674719" w:rsidRDefault="00674719" w:rsidP="00B703CF">
      <w:pPr>
        <w:ind w:firstLine="709"/>
        <w:jc w:val="both"/>
        <w:rPr>
          <w:sz w:val="28"/>
          <w:szCs w:val="28"/>
        </w:rPr>
      </w:pPr>
    </w:p>
    <w:p w14:paraId="0315001E" w14:textId="77777777" w:rsidR="00674719" w:rsidRPr="00674719" w:rsidRDefault="00674719" w:rsidP="00B703CF">
      <w:pPr>
        <w:ind w:firstLine="709"/>
        <w:jc w:val="both"/>
        <w:rPr>
          <w:sz w:val="28"/>
          <w:szCs w:val="28"/>
        </w:rPr>
      </w:pPr>
      <w:r w:rsidRPr="00674719">
        <w:rPr>
          <w:sz w:val="28"/>
          <w:szCs w:val="28"/>
        </w:rPr>
        <w:lastRenderedPageBreak/>
        <w:t>Justificativa:</w:t>
      </w:r>
    </w:p>
    <w:p w14:paraId="57B22197" w14:textId="77777777" w:rsidR="000B7B18" w:rsidRDefault="00674719" w:rsidP="00B703CF">
      <w:pPr>
        <w:ind w:firstLine="709"/>
        <w:jc w:val="both"/>
        <w:rPr>
          <w:sz w:val="28"/>
          <w:szCs w:val="28"/>
        </w:rPr>
      </w:pPr>
      <w:r w:rsidRPr="00674719">
        <w:rPr>
          <w:sz w:val="28"/>
          <w:szCs w:val="28"/>
        </w:rPr>
        <w:t xml:space="preserve">O expediente tem por objetivo adequar a norma a legislação já aprovada e a </w:t>
      </w:r>
      <w:proofErr w:type="spellStart"/>
      <w:r w:rsidRPr="00674719">
        <w:rPr>
          <w:sz w:val="28"/>
          <w:szCs w:val="28"/>
        </w:rPr>
        <w:t>Constiuição</w:t>
      </w:r>
      <w:proofErr w:type="spellEnd"/>
      <w:r w:rsidRPr="00674719">
        <w:rPr>
          <w:sz w:val="28"/>
          <w:szCs w:val="28"/>
        </w:rPr>
        <w:t xml:space="preserve"> Federal Brasileira.</w:t>
      </w:r>
    </w:p>
    <w:p w14:paraId="67BF7B84" w14:textId="77777777" w:rsidR="00B703CF" w:rsidRDefault="00B703CF" w:rsidP="00B703CF">
      <w:pPr>
        <w:pStyle w:val="SemEspaamento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37F269BE" w14:textId="77777777" w:rsidR="00B703CF" w:rsidRDefault="00B703CF" w:rsidP="00B703CF">
      <w:pPr>
        <w:pStyle w:val="SemEspaamento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14:paraId="69CF825A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Gilmar </w:t>
      </w:r>
      <w:proofErr w:type="spellStart"/>
      <w:r>
        <w:rPr>
          <w:sz w:val="28"/>
          <w:szCs w:val="28"/>
        </w:rPr>
        <w:t>Peruzzo</w:t>
      </w:r>
      <w:proofErr w:type="spellEnd"/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ab/>
        <w:t xml:space="preserve">Ver. Gilmar L. </w:t>
      </w:r>
      <w:proofErr w:type="spellStart"/>
      <w:r>
        <w:rPr>
          <w:sz w:val="28"/>
          <w:szCs w:val="28"/>
        </w:rPr>
        <w:t>Lovizon</w:t>
      </w:r>
      <w:proofErr w:type="spellEnd"/>
    </w:p>
    <w:p w14:paraId="58C898DA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</w:p>
    <w:p w14:paraId="229CBB17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</w:p>
    <w:p w14:paraId="71C2174D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Claudiomiro </w:t>
      </w:r>
      <w:proofErr w:type="spellStart"/>
      <w:r>
        <w:rPr>
          <w:sz w:val="28"/>
          <w:szCs w:val="28"/>
        </w:rPr>
        <w:t>Koprowski</w:t>
      </w:r>
      <w:proofErr w:type="spellEnd"/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ab/>
        <w:t xml:space="preserve">Ver. </w:t>
      </w:r>
      <w:proofErr w:type="spellStart"/>
      <w:r>
        <w:rPr>
          <w:sz w:val="28"/>
          <w:szCs w:val="28"/>
        </w:rPr>
        <w:t>Clecio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Zamin</w:t>
      </w:r>
      <w:proofErr w:type="spellEnd"/>
    </w:p>
    <w:p w14:paraId="3E04DCC9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</w:p>
    <w:p w14:paraId="5B96CF94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</w:p>
    <w:p w14:paraId="43A64253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Jandir</w:t>
      </w:r>
      <w:proofErr w:type="spellEnd"/>
      <w:r>
        <w:rPr>
          <w:sz w:val="28"/>
          <w:szCs w:val="28"/>
        </w:rPr>
        <w:t xml:space="preserve"> Hasse                                          </w:t>
      </w:r>
      <w:r>
        <w:rPr>
          <w:sz w:val="28"/>
          <w:szCs w:val="28"/>
        </w:rPr>
        <w:tab/>
        <w:t>Verª. Roseli V. P. Albuquerque</w:t>
      </w:r>
    </w:p>
    <w:p w14:paraId="5C4B30A9" w14:textId="77777777" w:rsidR="00B703CF" w:rsidRDefault="00B703CF" w:rsidP="00B703CF">
      <w:pPr>
        <w:pStyle w:val="SemEspaamento"/>
        <w:ind w:firstLine="709"/>
        <w:jc w:val="both"/>
        <w:rPr>
          <w:sz w:val="28"/>
          <w:szCs w:val="28"/>
        </w:rPr>
      </w:pPr>
    </w:p>
    <w:p w14:paraId="4B969A50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</w:p>
    <w:p w14:paraId="6BAABD83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</w:t>
      </w:r>
      <w:proofErr w:type="spellStart"/>
      <w:r>
        <w:rPr>
          <w:sz w:val="28"/>
          <w:szCs w:val="28"/>
        </w:rPr>
        <w:t>Dilso</w:t>
      </w:r>
      <w:proofErr w:type="spellEnd"/>
      <w:r>
        <w:rPr>
          <w:sz w:val="28"/>
          <w:szCs w:val="28"/>
        </w:rPr>
        <w:t xml:space="preserve"> Cassol                                           </w:t>
      </w:r>
      <w:r>
        <w:rPr>
          <w:sz w:val="28"/>
          <w:szCs w:val="28"/>
        </w:rPr>
        <w:tab/>
        <w:t xml:space="preserve">Ver. Claudio </w:t>
      </w:r>
      <w:proofErr w:type="spellStart"/>
      <w:r>
        <w:rPr>
          <w:sz w:val="28"/>
          <w:szCs w:val="28"/>
        </w:rPr>
        <w:t>Dilda</w:t>
      </w:r>
      <w:proofErr w:type="spellEnd"/>
    </w:p>
    <w:p w14:paraId="10352B40" w14:textId="77777777" w:rsidR="00B703CF" w:rsidRDefault="00B703CF" w:rsidP="00B703CF">
      <w:pPr>
        <w:pStyle w:val="SemEspaamento"/>
        <w:ind w:firstLine="709"/>
        <w:jc w:val="both"/>
        <w:rPr>
          <w:sz w:val="28"/>
          <w:szCs w:val="28"/>
        </w:rPr>
      </w:pPr>
    </w:p>
    <w:p w14:paraId="62C8F603" w14:textId="77777777" w:rsidR="00B703CF" w:rsidRDefault="00B703CF" w:rsidP="00B703CF">
      <w:pPr>
        <w:pStyle w:val="SemEspaamento"/>
        <w:ind w:firstLine="709"/>
        <w:jc w:val="both"/>
        <w:rPr>
          <w:sz w:val="28"/>
          <w:szCs w:val="28"/>
        </w:rPr>
      </w:pPr>
    </w:p>
    <w:p w14:paraId="5292C108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Marcelo Barato                                    </w:t>
      </w:r>
      <w:r>
        <w:rPr>
          <w:sz w:val="28"/>
          <w:szCs w:val="28"/>
        </w:rPr>
        <w:tab/>
        <w:t xml:space="preserve">Ver. </w:t>
      </w:r>
      <w:proofErr w:type="spellStart"/>
      <w:r>
        <w:rPr>
          <w:sz w:val="28"/>
          <w:szCs w:val="28"/>
        </w:rPr>
        <w:t>Idacir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Pegoraro</w:t>
      </w:r>
      <w:proofErr w:type="spellEnd"/>
    </w:p>
    <w:p w14:paraId="630437FB" w14:textId="77777777" w:rsidR="00B703CF" w:rsidRDefault="00B703CF" w:rsidP="00B703CF">
      <w:pPr>
        <w:pStyle w:val="SemEspaamento"/>
        <w:ind w:firstLine="709"/>
        <w:jc w:val="both"/>
        <w:rPr>
          <w:sz w:val="28"/>
          <w:szCs w:val="28"/>
        </w:rPr>
      </w:pPr>
    </w:p>
    <w:p w14:paraId="33E47D7D" w14:textId="77777777" w:rsidR="00B703CF" w:rsidRDefault="00B703CF" w:rsidP="00B703CF">
      <w:pPr>
        <w:pStyle w:val="SemEspaamento"/>
        <w:ind w:firstLine="709"/>
        <w:jc w:val="both"/>
        <w:rPr>
          <w:sz w:val="28"/>
          <w:szCs w:val="28"/>
        </w:rPr>
      </w:pPr>
    </w:p>
    <w:p w14:paraId="5FAEEE10" w14:textId="77777777" w:rsidR="00B703CF" w:rsidRDefault="00B703CF" w:rsidP="00B703CF">
      <w:pPr>
        <w:pStyle w:val="SemEspaamen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Ver. Agenor </w:t>
      </w:r>
      <w:proofErr w:type="spellStart"/>
      <w:r>
        <w:rPr>
          <w:sz w:val="28"/>
          <w:szCs w:val="28"/>
        </w:rPr>
        <w:t>Minozzo</w:t>
      </w:r>
      <w:proofErr w:type="spellEnd"/>
      <w:r>
        <w:rPr>
          <w:sz w:val="28"/>
          <w:szCs w:val="28"/>
        </w:rPr>
        <w:t xml:space="preserve">  </w:t>
      </w:r>
    </w:p>
    <w:p w14:paraId="54EFCADB" w14:textId="77777777" w:rsidR="00B703CF" w:rsidRPr="00674719" w:rsidRDefault="00B703CF" w:rsidP="00B703CF">
      <w:pPr>
        <w:ind w:firstLine="709"/>
        <w:jc w:val="both"/>
        <w:rPr>
          <w:sz w:val="28"/>
          <w:szCs w:val="28"/>
        </w:rPr>
      </w:pPr>
    </w:p>
    <w:sectPr w:rsidR="00B703CF" w:rsidRPr="00674719" w:rsidSect="00B703CF">
      <w:pgSz w:w="11906" w:h="16838"/>
      <w:pgMar w:top="283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B4"/>
    <w:rsid w:val="000B7B18"/>
    <w:rsid w:val="00102111"/>
    <w:rsid w:val="001B1DDF"/>
    <w:rsid w:val="003F5BB4"/>
    <w:rsid w:val="00462ECB"/>
    <w:rsid w:val="006064BC"/>
    <w:rsid w:val="00674719"/>
    <w:rsid w:val="00A32B29"/>
    <w:rsid w:val="00B7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870E"/>
  <w15:chartTrackingRefBased/>
  <w15:docId w15:val="{5F3F3603-B131-407E-928F-3CC59D8B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ECB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674719"/>
    <w:pPr>
      <w:widowControl w:val="0"/>
      <w:spacing w:before="53" w:after="0" w:line="240" w:lineRule="auto"/>
      <w:ind w:left="585"/>
      <w:outlineLvl w:val="0"/>
    </w:pPr>
    <w:rPr>
      <w:rFonts w:ascii="Arial" w:eastAsia="Arial" w:hAnsi="Arial"/>
      <w:b/>
      <w:bCs/>
      <w:sz w:val="21"/>
      <w:szCs w:val="2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74719"/>
    <w:rPr>
      <w:rFonts w:ascii="Arial" w:eastAsia="Arial" w:hAnsi="Arial"/>
      <w:b/>
      <w:bCs/>
      <w:sz w:val="21"/>
      <w:szCs w:val="21"/>
      <w:lang w:val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74719"/>
    <w:pPr>
      <w:widowControl w:val="0"/>
      <w:spacing w:after="0" w:line="240" w:lineRule="auto"/>
      <w:ind w:left="1103"/>
    </w:pPr>
    <w:rPr>
      <w:rFonts w:ascii="Arial" w:eastAsia="Arial" w:hAnsi="Arial"/>
      <w:sz w:val="20"/>
      <w:szCs w:val="2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74719"/>
    <w:rPr>
      <w:rFonts w:ascii="Arial" w:eastAsia="Arial" w:hAnsi="Arial"/>
      <w:sz w:val="20"/>
      <w:szCs w:val="20"/>
      <w:lang w:val="en-US"/>
    </w:rPr>
  </w:style>
  <w:style w:type="paragraph" w:styleId="SemEspaamento">
    <w:name w:val="No Spacing"/>
    <w:uiPriority w:val="1"/>
    <w:qFormat/>
    <w:rsid w:val="00B703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2023-10-19T19:18:00Z</dcterms:created>
  <dcterms:modified xsi:type="dcterms:W3CDTF">2023-10-19T19:18:00Z</dcterms:modified>
</cp:coreProperties>
</file>