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1C" w:rsidRPr="00DB5F1C" w:rsidRDefault="00DB5F1C" w:rsidP="00DB5F1C">
      <w:pPr>
        <w:spacing w:line="360" w:lineRule="auto"/>
        <w:ind w:firstLine="0"/>
        <w:jc w:val="center"/>
        <w:rPr>
          <w:b/>
          <w:sz w:val="26"/>
          <w:szCs w:val="26"/>
        </w:rPr>
      </w:pPr>
      <w:r w:rsidRPr="00DB5F1C">
        <w:rPr>
          <w:b/>
          <w:sz w:val="26"/>
          <w:szCs w:val="26"/>
        </w:rPr>
        <w:t>PEDIDO DE INDICAÇÃO Nº 01.2023</w:t>
      </w:r>
    </w:p>
    <w:p w:rsidR="00DB5F1C" w:rsidRPr="00DB5F1C" w:rsidRDefault="00DB5F1C" w:rsidP="00DB5F1C">
      <w:pPr>
        <w:ind w:firstLine="708"/>
        <w:rPr>
          <w:sz w:val="26"/>
          <w:szCs w:val="26"/>
        </w:rPr>
      </w:pPr>
    </w:p>
    <w:p w:rsidR="00DB5F1C" w:rsidRPr="00DB5F1C" w:rsidRDefault="00DB5F1C" w:rsidP="00DB5F1C">
      <w:pPr>
        <w:rPr>
          <w:sz w:val="26"/>
          <w:szCs w:val="26"/>
        </w:rPr>
      </w:pPr>
      <w:r w:rsidRPr="00DB5F1C">
        <w:rPr>
          <w:rFonts w:cs="Times New Roman"/>
          <w:sz w:val="26"/>
          <w:szCs w:val="26"/>
        </w:rPr>
        <w:t xml:space="preserve">CLAUDIO DILDA, vereador com assento nesta Câmara de Vereadores, vem diante deste Poder Legislativo municipal, com base no Inciso I do Art. 34, no Inciso XX do Art. 35, </w:t>
      </w:r>
      <w:r w:rsidRPr="00DB5F1C">
        <w:rPr>
          <w:sz w:val="26"/>
          <w:szCs w:val="26"/>
        </w:rPr>
        <w:t xml:space="preserve">Inciso II do Art. 40, </w:t>
      </w:r>
      <w:r w:rsidRPr="00DB5F1C">
        <w:rPr>
          <w:rFonts w:cs="Times New Roman"/>
          <w:sz w:val="26"/>
          <w:szCs w:val="26"/>
        </w:rPr>
        <w:t xml:space="preserve">Parágrafo único do Art. 166, Art. 167, </w:t>
      </w:r>
      <w:r w:rsidRPr="00DB5F1C">
        <w:rPr>
          <w:rFonts w:cs="Times New Roman"/>
          <w:i/>
          <w:sz w:val="26"/>
          <w:szCs w:val="26"/>
        </w:rPr>
        <w:t>caput</w:t>
      </w:r>
      <w:r w:rsidRPr="00DB5F1C">
        <w:rPr>
          <w:rFonts w:cs="Times New Roman"/>
          <w:sz w:val="26"/>
          <w:szCs w:val="26"/>
        </w:rPr>
        <w:t xml:space="preserve">, e, em especial, no Art. 169 da Lei Orgânica do Município de Nova Prata, Estado do Rio Grande do Sul, </w:t>
      </w:r>
      <w:r w:rsidRPr="00DB5F1C">
        <w:rPr>
          <w:sz w:val="26"/>
          <w:szCs w:val="26"/>
        </w:rPr>
        <w:t>se dirige a esta Casa Legislat</w:t>
      </w:r>
      <w:r>
        <w:rPr>
          <w:sz w:val="26"/>
          <w:szCs w:val="26"/>
        </w:rPr>
        <w:t>iva para encaminhar Pedido de Indicação</w:t>
      </w:r>
      <w:r w:rsidRPr="00DB5F1C">
        <w:rPr>
          <w:sz w:val="26"/>
          <w:szCs w:val="26"/>
        </w:rPr>
        <w:t xml:space="preserve"> nos termos que seguem: </w:t>
      </w:r>
    </w:p>
    <w:p w:rsidR="00DB5F1C" w:rsidRPr="00DB5F1C" w:rsidRDefault="00DB5F1C" w:rsidP="00DB5F1C">
      <w:pPr>
        <w:rPr>
          <w:sz w:val="26"/>
          <w:szCs w:val="26"/>
        </w:rPr>
      </w:pPr>
    </w:p>
    <w:p w:rsidR="00DB5F1C" w:rsidRPr="00DB5F1C" w:rsidRDefault="00DB5F1C" w:rsidP="00DB5F1C">
      <w:pPr>
        <w:ind w:firstLine="708"/>
        <w:rPr>
          <w:rFonts w:cs="Times New Roman"/>
          <w:b/>
          <w:sz w:val="26"/>
          <w:szCs w:val="26"/>
        </w:rPr>
      </w:pPr>
      <w:r w:rsidRPr="00DB5F1C">
        <w:rPr>
          <w:b/>
          <w:sz w:val="26"/>
          <w:szCs w:val="26"/>
        </w:rPr>
        <w:t>Que o Poder Executivo Municipal providencie espaço físico</w:t>
      </w:r>
      <w:r w:rsidRPr="00DB5F1C">
        <w:rPr>
          <w:rFonts w:cs="Times New Roman"/>
          <w:b/>
          <w:sz w:val="26"/>
          <w:szCs w:val="26"/>
        </w:rPr>
        <w:t xml:space="preserve"> para abrigar o Arquivo Público Municipal de Nova Prata em cumprimento às previsões legais da Lei Municipal nº 4.454/2000, de 26 de julho de 2000</w:t>
      </w:r>
      <w:r w:rsidRPr="00DB5F1C">
        <w:rPr>
          <w:b/>
          <w:sz w:val="26"/>
          <w:szCs w:val="26"/>
        </w:rPr>
        <w:t xml:space="preserve">, </w:t>
      </w:r>
      <w:r w:rsidRPr="00DB5F1C">
        <w:rPr>
          <w:rFonts w:cs="Times New Roman"/>
          <w:b/>
          <w:sz w:val="26"/>
          <w:szCs w:val="26"/>
        </w:rPr>
        <w:t>preferencialmente em edificação tombada ou, então, construída especificamente com essa finalidade.</w:t>
      </w:r>
    </w:p>
    <w:p w:rsidR="00DB5F1C" w:rsidRPr="00DB5F1C" w:rsidRDefault="00DB5F1C" w:rsidP="00DB5F1C">
      <w:pPr>
        <w:ind w:firstLine="708"/>
        <w:rPr>
          <w:rFonts w:cs="Times New Roman"/>
          <w:b/>
          <w:sz w:val="26"/>
          <w:szCs w:val="26"/>
        </w:rPr>
      </w:pPr>
    </w:p>
    <w:p w:rsidR="00DB5F1C" w:rsidRPr="00DB5F1C" w:rsidRDefault="00DB5F1C" w:rsidP="00DB5F1C">
      <w:pPr>
        <w:ind w:firstLine="708"/>
        <w:rPr>
          <w:rFonts w:cs="Times New Roman"/>
          <w:sz w:val="26"/>
          <w:szCs w:val="26"/>
        </w:rPr>
      </w:pPr>
      <w:r w:rsidRPr="00DB5F1C">
        <w:rPr>
          <w:rFonts w:cs="Times New Roman"/>
          <w:sz w:val="26"/>
          <w:szCs w:val="26"/>
        </w:rPr>
        <w:t>JUSTIFICATIVA</w:t>
      </w:r>
    </w:p>
    <w:p w:rsidR="00DB5F1C" w:rsidRPr="00DB5F1C" w:rsidRDefault="00DB5F1C" w:rsidP="00DB5F1C">
      <w:pPr>
        <w:ind w:firstLine="708"/>
        <w:rPr>
          <w:rFonts w:cs="Times New Roman"/>
          <w:sz w:val="26"/>
          <w:szCs w:val="26"/>
        </w:rPr>
      </w:pP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>O Poder Público de Nova Prata vem incidindo em crime contra o Patrimônio Histórico e Cultural na medida em que ao longo de décadas tem descurado do mesmo, acumulando-o em espaços e condições adversas à preservação e conservação de documentos.</w:t>
      </w: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>Segundo consta, documentos dessa natureza encontram-se depositados em três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DB5F1C">
        <w:rPr>
          <w:rFonts w:cs="Times New Roman"/>
          <w:color w:val="000000" w:themeColor="text1"/>
          <w:sz w:val="26"/>
          <w:szCs w:val="26"/>
        </w:rPr>
        <w:t>(3) espaços, pelo menos dois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DB5F1C">
        <w:rPr>
          <w:rFonts w:cs="Times New Roman"/>
          <w:color w:val="000000" w:themeColor="text1"/>
          <w:sz w:val="26"/>
          <w:szCs w:val="26"/>
        </w:rPr>
        <w:t xml:space="preserve">(2) deles inadequados, quais sejam: sob as arquibancadas do Ginásio Municipal de Esportes Luiz Antônio </w:t>
      </w:r>
      <w:proofErr w:type="spellStart"/>
      <w:r w:rsidRPr="00DB5F1C">
        <w:rPr>
          <w:rFonts w:cs="Times New Roman"/>
          <w:color w:val="000000" w:themeColor="text1"/>
          <w:sz w:val="26"/>
          <w:szCs w:val="26"/>
        </w:rPr>
        <w:t>Rigo</w:t>
      </w:r>
      <w:proofErr w:type="spellEnd"/>
      <w:r w:rsidRPr="00DB5F1C">
        <w:rPr>
          <w:rFonts w:cs="Times New Roman"/>
          <w:color w:val="000000" w:themeColor="text1"/>
          <w:sz w:val="26"/>
          <w:szCs w:val="26"/>
        </w:rPr>
        <w:t xml:space="preserve"> e no sótão da Casa da Cultura Pe. Adolfo Luiz </w:t>
      </w:r>
      <w:proofErr w:type="spellStart"/>
      <w:r w:rsidRPr="00DB5F1C">
        <w:rPr>
          <w:rFonts w:cs="Times New Roman"/>
          <w:color w:val="000000" w:themeColor="text1"/>
          <w:sz w:val="26"/>
          <w:szCs w:val="26"/>
        </w:rPr>
        <w:t>Fedrizzi</w:t>
      </w:r>
      <w:proofErr w:type="spellEnd"/>
      <w:r w:rsidRPr="00DB5F1C">
        <w:rPr>
          <w:rFonts w:cs="Times New Roman"/>
          <w:color w:val="000000" w:themeColor="text1"/>
          <w:sz w:val="26"/>
          <w:szCs w:val="26"/>
        </w:rPr>
        <w:t xml:space="preserve">; o terceiro, no terceiro piso do edifício da Prefeitura Municipal. </w:t>
      </w: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>Isto posto, enfatiza-se e reitera-se a urgência na tomada de providências tendo como fulcro a preservação, a proteção, a conservação, o resgate e a restauração de documentos de qualquer natureza nos termos da legislação existente e ainda não cumprida. Preferencialmente em um único espaço adequado e organizado de acordo com as recomendações legais e do Conselho Nacional de Arquivos – CONARQ.</w:t>
      </w: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>Registre-se que existe a Lei Municipal nº 4.454/2000, de 26 de julho de 2000 que “</w:t>
      </w:r>
      <w:r w:rsidRPr="00DB5F1C">
        <w:rPr>
          <w:rFonts w:cs="Times New Roman"/>
          <w:i/>
          <w:color w:val="000000" w:themeColor="text1"/>
          <w:sz w:val="26"/>
          <w:szCs w:val="26"/>
        </w:rPr>
        <w:t>Dispõe sobre a política municipal de arquivos públicos e privados; dá outras providências”</w:t>
      </w:r>
      <w:r w:rsidRPr="00DB5F1C">
        <w:rPr>
          <w:rFonts w:cs="Times New Roman"/>
          <w:color w:val="000000" w:themeColor="text1"/>
          <w:sz w:val="26"/>
          <w:szCs w:val="26"/>
        </w:rPr>
        <w:t xml:space="preserve"> que precisa ser implementada</w:t>
      </w:r>
      <w:r>
        <w:rPr>
          <w:rFonts w:cs="Times New Roman"/>
          <w:color w:val="000000" w:themeColor="text1"/>
          <w:sz w:val="26"/>
          <w:szCs w:val="26"/>
        </w:rPr>
        <w:t>.</w:t>
      </w: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>Nova Prata, aos 22 dias do mês de dezembro de 2022</w:t>
      </w: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>99º ano da emancipação política de Nova Prata</w:t>
      </w: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>Saúde, Paz</w:t>
      </w:r>
      <w:r>
        <w:rPr>
          <w:rFonts w:cs="Times New Roman"/>
          <w:color w:val="000000" w:themeColor="text1"/>
          <w:sz w:val="26"/>
          <w:szCs w:val="26"/>
        </w:rPr>
        <w:t>,</w:t>
      </w:r>
      <w:r w:rsidRPr="00DB5F1C">
        <w:rPr>
          <w:rFonts w:cs="Times New Roman"/>
          <w:color w:val="000000" w:themeColor="text1"/>
          <w:sz w:val="26"/>
          <w:szCs w:val="26"/>
        </w:rPr>
        <w:t xml:space="preserve"> Solidariedade, Empatia e Justiça Social.</w:t>
      </w: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</w:p>
    <w:p w:rsidR="00DB5F1C" w:rsidRPr="00DB5F1C" w:rsidRDefault="00DB5F1C" w:rsidP="00DB5F1C">
      <w:pPr>
        <w:ind w:firstLine="708"/>
        <w:rPr>
          <w:rFonts w:cs="Times New Roman"/>
          <w:color w:val="000000" w:themeColor="text1"/>
          <w:sz w:val="26"/>
          <w:szCs w:val="26"/>
        </w:rPr>
      </w:pPr>
    </w:p>
    <w:p w:rsidR="00736FCA" w:rsidRPr="00DB5F1C" w:rsidRDefault="00DB5F1C" w:rsidP="00DB5F1C">
      <w:pPr>
        <w:ind w:left="6372" w:firstLine="0"/>
        <w:rPr>
          <w:rFonts w:cs="Times New Roman"/>
          <w:color w:val="000000" w:themeColor="text1"/>
          <w:sz w:val="26"/>
          <w:szCs w:val="26"/>
        </w:rPr>
      </w:pPr>
      <w:r w:rsidRPr="00DB5F1C">
        <w:rPr>
          <w:rFonts w:cs="Times New Roman"/>
          <w:color w:val="000000" w:themeColor="text1"/>
          <w:sz w:val="26"/>
          <w:szCs w:val="26"/>
        </w:rPr>
        <w:t xml:space="preserve">Claudio </w:t>
      </w:r>
      <w:proofErr w:type="spellStart"/>
      <w:r w:rsidRPr="00DB5F1C">
        <w:rPr>
          <w:rFonts w:cs="Times New Roman"/>
          <w:color w:val="000000" w:themeColor="text1"/>
          <w:sz w:val="26"/>
          <w:szCs w:val="26"/>
        </w:rPr>
        <w:t>Dilda</w:t>
      </w:r>
      <w:proofErr w:type="spellEnd"/>
      <w:r w:rsidRPr="00DB5F1C">
        <w:rPr>
          <w:rFonts w:cs="Times New Roman"/>
          <w:color w:val="000000" w:themeColor="text1"/>
          <w:sz w:val="26"/>
          <w:szCs w:val="26"/>
        </w:rPr>
        <w:t>, vereador</w:t>
      </w:r>
      <w:bookmarkStart w:id="0" w:name="_GoBack"/>
      <w:bookmarkEnd w:id="0"/>
    </w:p>
    <w:sectPr w:rsidR="00736FCA" w:rsidRPr="00DB5F1C" w:rsidSect="00DB5F1C">
      <w:pgSz w:w="11906" w:h="16838"/>
      <w:pgMar w:top="2835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8A"/>
    <w:rsid w:val="005E6CE1"/>
    <w:rsid w:val="00736FCA"/>
    <w:rsid w:val="009A2F0C"/>
    <w:rsid w:val="00BD2FBB"/>
    <w:rsid w:val="00DB5F1C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5C429-57C1-4A64-9514-489529E1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1C"/>
    <w:pPr>
      <w:spacing w:after="0" w:line="24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2023-02-07T19:33:00Z</dcterms:created>
  <dcterms:modified xsi:type="dcterms:W3CDTF">2023-02-07T19:33:00Z</dcterms:modified>
</cp:coreProperties>
</file>