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D8" w:rsidRDefault="001A4A2B" w:rsidP="001A4A2B">
      <w:pPr>
        <w:pStyle w:val="Corpodetexto"/>
        <w:spacing w:before="90"/>
      </w:pPr>
      <w:bookmarkStart w:id="0" w:name="OLE_LINK28"/>
      <w:bookmarkStart w:id="1" w:name="OLE_LINK29"/>
      <w:bookmarkStart w:id="2" w:name="_GoBack"/>
      <w:r>
        <w:t>PROJETO DE LEI</w:t>
      </w:r>
      <w:r w:rsidR="004D22AA">
        <w:rPr>
          <w:spacing w:val="-2"/>
        </w:rPr>
        <w:t xml:space="preserve"> </w:t>
      </w:r>
      <w:r w:rsidR="004D22AA">
        <w:t>N.º</w:t>
      </w:r>
      <w:r>
        <w:t xml:space="preserve"> 046/2022</w:t>
      </w:r>
      <w:r w:rsidR="004D22AA">
        <w:t>,</w:t>
      </w:r>
      <w:r w:rsidR="004D22AA">
        <w:rPr>
          <w:spacing w:val="-1"/>
        </w:rPr>
        <w:t xml:space="preserve"> </w:t>
      </w:r>
      <w:r w:rsidR="004D22AA">
        <w:t>DE</w:t>
      </w:r>
      <w:r w:rsidR="004D22AA">
        <w:rPr>
          <w:spacing w:val="-1"/>
        </w:rPr>
        <w:t xml:space="preserve"> </w:t>
      </w:r>
      <w:r>
        <w:t>11</w:t>
      </w:r>
      <w:r w:rsidR="004D22AA">
        <w:rPr>
          <w:spacing w:val="-1"/>
        </w:rPr>
        <w:t xml:space="preserve"> </w:t>
      </w:r>
      <w:r w:rsidR="004D22AA">
        <w:t xml:space="preserve">DE </w:t>
      </w:r>
      <w:r>
        <w:t>MARÇO</w:t>
      </w:r>
      <w:r w:rsidR="004D22AA">
        <w:rPr>
          <w:spacing w:val="-1"/>
        </w:rPr>
        <w:t xml:space="preserve"> </w:t>
      </w:r>
      <w:r w:rsidR="004D22AA">
        <w:t>DE 202</w:t>
      </w:r>
      <w:r>
        <w:t>2</w:t>
      </w:r>
      <w:r w:rsidR="004D22AA">
        <w:t>.</w:t>
      </w:r>
    </w:p>
    <w:p w:rsidR="00101FD8" w:rsidRDefault="00101FD8">
      <w:pPr>
        <w:pStyle w:val="Corpodetexto"/>
        <w:rPr>
          <w:sz w:val="22"/>
        </w:rPr>
      </w:pPr>
    </w:p>
    <w:p w:rsidR="00101FD8" w:rsidRPr="001A4A2B" w:rsidRDefault="004D22AA" w:rsidP="001A4A2B">
      <w:pPr>
        <w:pStyle w:val="Corpodetexto"/>
        <w:ind w:left="4758" w:right="79"/>
        <w:jc w:val="both"/>
      </w:pPr>
      <w:r>
        <w:t>Altera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3757/1997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estabelece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públicas</w:t>
      </w:r>
      <w:r>
        <w:rPr>
          <w:spacing w:val="61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IPRAM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Previdência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Assistência</w:t>
      </w:r>
      <w:r>
        <w:rPr>
          <w:spacing w:val="35"/>
        </w:rPr>
        <w:t xml:space="preserve"> </w:t>
      </w:r>
      <w:r>
        <w:t>Municipal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Nova</w:t>
      </w:r>
      <w:r>
        <w:rPr>
          <w:spacing w:val="34"/>
        </w:rPr>
        <w:t xml:space="preserve"> </w:t>
      </w:r>
      <w:r>
        <w:t>Prata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Lei</w:t>
      </w:r>
      <w:r>
        <w:rPr>
          <w:spacing w:val="-58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8.562/2013, e dá</w:t>
      </w:r>
      <w:r>
        <w:rPr>
          <w:spacing w:val="-2"/>
        </w:rPr>
        <w:t xml:space="preserve"> </w:t>
      </w:r>
      <w:r>
        <w:t>outras providências.</w:t>
      </w:r>
    </w:p>
    <w:p w:rsidR="00101FD8" w:rsidRDefault="00101FD8">
      <w:pPr>
        <w:pStyle w:val="Corpodetexto"/>
        <w:spacing w:before="2"/>
        <w:rPr>
          <w:sz w:val="16"/>
        </w:rPr>
      </w:pPr>
    </w:p>
    <w:p w:rsidR="00C03D5F" w:rsidRDefault="004D22AA" w:rsidP="001A4A2B">
      <w:pPr>
        <w:pStyle w:val="Corpodetexto"/>
        <w:spacing w:before="90"/>
        <w:ind w:left="222" w:right="79"/>
      </w:pPr>
      <w:r>
        <w:t>Art. 1º</w:t>
      </w:r>
      <w:r>
        <w:rPr>
          <w:spacing w:val="1"/>
        </w:rPr>
        <w:t xml:space="preserve"> </w:t>
      </w:r>
      <w:r w:rsidR="00FF4CCE">
        <w:t>Fica alterado</w:t>
      </w:r>
      <w:r w:rsidR="00C03D5F">
        <w:t xml:space="preserve"> o artigo 8º da Lei Municipal nº 3.757/97, que passa a vigorar com a seguinte redação:</w:t>
      </w:r>
    </w:p>
    <w:p w:rsidR="00C03D5F" w:rsidRPr="00E20293" w:rsidRDefault="00C03D5F" w:rsidP="00E20293">
      <w:pPr>
        <w:pStyle w:val="Corpodetexto"/>
        <w:spacing w:before="90"/>
        <w:ind w:left="222" w:right="79"/>
        <w:rPr>
          <w:b/>
          <w:i/>
        </w:rPr>
      </w:pPr>
      <w:r>
        <w:tab/>
      </w:r>
      <w:r w:rsidRPr="00E20293">
        <w:rPr>
          <w:b/>
          <w:i/>
        </w:rPr>
        <w:t>“Art. 8º O quadro de cargos de provimento efetivo é integrado pelas seguintes categorias funcionais, com o número de cargos e padrões de vencimentos:</w:t>
      </w:r>
    </w:p>
    <w:p w:rsidR="00344B72" w:rsidRPr="00E20293" w:rsidRDefault="00344B72">
      <w:pPr>
        <w:pStyle w:val="Corpodetexto"/>
        <w:spacing w:before="90"/>
        <w:ind w:left="222" w:right="989" w:firstLine="1418"/>
        <w:rPr>
          <w:b/>
          <w:i/>
          <w:spacing w:val="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2410"/>
        <w:gridCol w:w="3246"/>
      </w:tblGrid>
      <w:tr w:rsidR="00344B72" w:rsidRPr="00E20293" w:rsidTr="0096499D">
        <w:trPr>
          <w:trHeight w:val="316"/>
        </w:trPr>
        <w:tc>
          <w:tcPr>
            <w:tcW w:w="3643" w:type="dxa"/>
            <w:tcBorders>
              <w:right w:val="nil"/>
            </w:tcBorders>
          </w:tcPr>
          <w:p w:rsidR="00344B72" w:rsidRPr="00E20293" w:rsidRDefault="00344B72" w:rsidP="0096499D">
            <w:pPr>
              <w:pStyle w:val="TableParagraph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Denominação</w:t>
            </w:r>
            <w:r w:rsidRPr="00E20293">
              <w:rPr>
                <w:b/>
                <w:i/>
                <w:spacing w:val="-3"/>
                <w:sz w:val="24"/>
              </w:rPr>
              <w:t xml:space="preserve"> </w:t>
            </w:r>
            <w:r w:rsidRPr="00E20293">
              <w:rPr>
                <w:b/>
                <w:i/>
                <w:sz w:val="24"/>
              </w:rPr>
              <w:t>do</w:t>
            </w:r>
            <w:r w:rsidRPr="00E20293">
              <w:rPr>
                <w:b/>
                <w:i/>
                <w:spacing w:val="-1"/>
                <w:sz w:val="24"/>
              </w:rPr>
              <w:t xml:space="preserve"> </w:t>
            </w:r>
            <w:r w:rsidRPr="00E20293">
              <w:rPr>
                <w:b/>
                <w:i/>
                <w:sz w:val="24"/>
              </w:rPr>
              <w:t>cargo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344B72" w:rsidRPr="00E20293" w:rsidRDefault="00344B72" w:rsidP="0096499D">
            <w:pPr>
              <w:pStyle w:val="TableParagraph"/>
              <w:ind w:left="958" w:right="275"/>
              <w:jc w:val="center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Nº</w:t>
            </w:r>
            <w:r w:rsidRPr="00E20293">
              <w:rPr>
                <w:b/>
                <w:i/>
                <w:spacing w:val="-1"/>
                <w:sz w:val="24"/>
              </w:rPr>
              <w:t xml:space="preserve"> </w:t>
            </w:r>
            <w:r w:rsidRPr="00E20293">
              <w:rPr>
                <w:b/>
                <w:i/>
                <w:sz w:val="24"/>
              </w:rPr>
              <w:t>de</w:t>
            </w:r>
            <w:r w:rsidRPr="00E20293">
              <w:rPr>
                <w:b/>
                <w:i/>
                <w:spacing w:val="-3"/>
                <w:sz w:val="24"/>
              </w:rPr>
              <w:t xml:space="preserve"> </w:t>
            </w:r>
            <w:r w:rsidRPr="00E20293">
              <w:rPr>
                <w:b/>
                <w:i/>
                <w:sz w:val="24"/>
              </w:rPr>
              <w:t>vagas</w:t>
            </w:r>
          </w:p>
        </w:tc>
        <w:tc>
          <w:tcPr>
            <w:tcW w:w="3246" w:type="dxa"/>
            <w:tcBorders>
              <w:left w:val="nil"/>
            </w:tcBorders>
          </w:tcPr>
          <w:p w:rsidR="00344B72" w:rsidRPr="00E20293" w:rsidRDefault="00344B72" w:rsidP="0096499D">
            <w:pPr>
              <w:pStyle w:val="TableParagraph"/>
              <w:ind w:left="305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Padro</w:t>
            </w:r>
            <w:r w:rsidRPr="00E20293">
              <w:rPr>
                <w:b/>
                <w:i/>
                <w:spacing w:val="-2"/>
                <w:sz w:val="24"/>
              </w:rPr>
              <w:t xml:space="preserve"> </w:t>
            </w:r>
            <w:r w:rsidRPr="00E20293">
              <w:rPr>
                <w:b/>
                <w:i/>
                <w:sz w:val="24"/>
              </w:rPr>
              <w:t>de Vencimento</w:t>
            </w:r>
          </w:p>
        </w:tc>
      </w:tr>
      <w:tr w:rsidR="00344B72" w:rsidRPr="00E20293" w:rsidTr="0096499D">
        <w:trPr>
          <w:trHeight w:val="316"/>
        </w:trPr>
        <w:tc>
          <w:tcPr>
            <w:tcW w:w="3643" w:type="dxa"/>
            <w:tcBorders>
              <w:right w:val="nil"/>
            </w:tcBorders>
          </w:tcPr>
          <w:p w:rsidR="00344B72" w:rsidRPr="00E20293" w:rsidRDefault="00344B72" w:rsidP="0096499D">
            <w:pPr>
              <w:pStyle w:val="TableParagraph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Auxiliar</w:t>
            </w:r>
            <w:r w:rsidRPr="00E20293">
              <w:rPr>
                <w:b/>
                <w:i/>
                <w:spacing w:val="-3"/>
                <w:sz w:val="24"/>
              </w:rPr>
              <w:t xml:space="preserve"> </w:t>
            </w:r>
            <w:r w:rsidRPr="00E20293">
              <w:rPr>
                <w:b/>
                <w:i/>
                <w:sz w:val="24"/>
              </w:rPr>
              <w:t>de</w:t>
            </w:r>
            <w:r w:rsidRPr="00E20293">
              <w:rPr>
                <w:b/>
                <w:i/>
                <w:spacing w:val="-2"/>
                <w:sz w:val="24"/>
              </w:rPr>
              <w:t xml:space="preserve"> </w:t>
            </w:r>
            <w:r w:rsidRPr="00E20293">
              <w:rPr>
                <w:b/>
                <w:i/>
                <w:sz w:val="24"/>
              </w:rPr>
              <w:t>Administração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344B72" w:rsidRPr="00E20293" w:rsidRDefault="00344B72" w:rsidP="00344B72">
            <w:pPr>
              <w:pStyle w:val="TableParagraph"/>
              <w:ind w:right="145"/>
              <w:jc w:val="center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02</w:t>
            </w:r>
          </w:p>
        </w:tc>
        <w:tc>
          <w:tcPr>
            <w:tcW w:w="3246" w:type="dxa"/>
            <w:tcBorders>
              <w:left w:val="nil"/>
            </w:tcBorders>
          </w:tcPr>
          <w:p w:rsidR="00344B72" w:rsidRPr="00E20293" w:rsidRDefault="00344B72" w:rsidP="0096499D">
            <w:pPr>
              <w:pStyle w:val="TableParagraph"/>
              <w:ind w:left="1001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09</w:t>
            </w:r>
          </w:p>
        </w:tc>
      </w:tr>
      <w:tr w:rsidR="00344B72" w:rsidRPr="00E20293" w:rsidTr="0096499D">
        <w:trPr>
          <w:trHeight w:val="316"/>
        </w:trPr>
        <w:tc>
          <w:tcPr>
            <w:tcW w:w="3643" w:type="dxa"/>
            <w:tcBorders>
              <w:right w:val="nil"/>
            </w:tcBorders>
          </w:tcPr>
          <w:p w:rsidR="00344B72" w:rsidRPr="00E20293" w:rsidRDefault="00344B72" w:rsidP="0096499D">
            <w:pPr>
              <w:pStyle w:val="TableParagraph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Tesoureiro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344B72" w:rsidRPr="00E20293" w:rsidRDefault="00344B72" w:rsidP="00344B72">
            <w:pPr>
              <w:pStyle w:val="TableParagraph"/>
              <w:ind w:right="275"/>
              <w:jc w:val="center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01</w:t>
            </w:r>
          </w:p>
        </w:tc>
        <w:tc>
          <w:tcPr>
            <w:tcW w:w="3246" w:type="dxa"/>
            <w:tcBorders>
              <w:left w:val="nil"/>
            </w:tcBorders>
          </w:tcPr>
          <w:p w:rsidR="00344B72" w:rsidRPr="00E20293" w:rsidRDefault="00344B72" w:rsidP="0096499D">
            <w:pPr>
              <w:pStyle w:val="TableParagraph"/>
              <w:ind w:left="924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10</w:t>
            </w:r>
          </w:p>
        </w:tc>
      </w:tr>
      <w:tr w:rsidR="00344B72" w:rsidRPr="00E20293" w:rsidTr="0096499D">
        <w:trPr>
          <w:trHeight w:val="316"/>
        </w:trPr>
        <w:tc>
          <w:tcPr>
            <w:tcW w:w="3643" w:type="dxa"/>
            <w:tcBorders>
              <w:right w:val="nil"/>
            </w:tcBorders>
          </w:tcPr>
          <w:p w:rsidR="00344B72" w:rsidRPr="00E20293" w:rsidRDefault="00344B72" w:rsidP="0096499D">
            <w:pPr>
              <w:pStyle w:val="TableParagraph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Técnico</w:t>
            </w:r>
            <w:r w:rsidRPr="00E20293">
              <w:rPr>
                <w:b/>
                <w:i/>
                <w:spacing w:val="-2"/>
                <w:sz w:val="24"/>
              </w:rPr>
              <w:t xml:space="preserve"> </w:t>
            </w:r>
            <w:r w:rsidRPr="00E20293">
              <w:rPr>
                <w:b/>
                <w:i/>
                <w:sz w:val="24"/>
              </w:rPr>
              <w:t>em contabilidade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344B72" w:rsidRPr="00E20293" w:rsidRDefault="00344B72" w:rsidP="00344B72">
            <w:pPr>
              <w:pStyle w:val="TableParagraph"/>
              <w:ind w:right="183"/>
              <w:jc w:val="center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01</w:t>
            </w:r>
          </w:p>
        </w:tc>
        <w:tc>
          <w:tcPr>
            <w:tcW w:w="3246" w:type="dxa"/>
            <w:tcBorders>
              <w:left w:val="nil"/>
            </w:tcBorders>
          </w:tcPr>
          <w:p w:rsidR="00344B72" w:rsidRPr="00E20293" w:rsidRDefault="00344B72" w:rsidP="0096499D">
            <w:pPr>
              <w:pStyle w:val="TableParagraph"/>
              <w:ind w:left="982"/>
              <w:rPr>
                <w:b/>
                <w:i/>
                <w:sz w:val="24"/>
              </w:rPr>
            </w:pPr>
            <w:r w:rsidRPr="00E20293">
              <w:rPr>
                <w:b/>
                <w:i/>
                <w:sz w:val="24"/>
              </w:rPr>
              <w:t>10</w:t>
            </w:r>
          </w:p>
        </w:tc>
      </w:tr>
      <w:tr w:rsidR="00344B72" w:rsidRPr="00E20293" w:rsidTr="0096499D">
        <w:trPr>
          <w:trHeight w:val="316"/>
        </w:trPr>
        <w:tc>
          <w:tcPr>
            <w:tcW w:w="3643" w:type="dxa"/>
            <w:tcBorders>
              <w:right w:val="nil"/>
            </w:tcBorders>
          </w:tcPr>
          <w:p w:rsidR="00344B72" w:rsidRPr="00E20293" w:rsidRDefault="00344B72" w:rsidP="0096499D">
            <w:pPr>
              <w:pStyle w:val="TableParagraph"/>
              <w:rPr>
                <w:b/>
                <w:bCs/>
                <w:i/>
                <w:sz w:val="24"/>
              </w:rPr>
            </w:pPr>
            <w:r w:rsidRPr="00E20293">
              <w:rPr>
                <w:b/>
                <w:bCs/>
                <w:i/>
                <w:sz w:val="24"/>
              </w:rPr>
              <w:t>Odontólogo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344B72" w:rsidRPr="00E20293" w:rsidRDefault="00344B72" w:rsidP="00344B72">
            <w:pPr>
              <w:pStyle w:val="TableParagraph"/>
              <w:ind w:right="183"/>
              <w:jc w:val="center"/>
              <w:rPr>
                <w:b/>
                <w:bCs/>
                <w:i/>
                <w:sz w:val="24"/>
              </w:rPr>
            </w:pPr>
            <w:r w:rsidRPr="00E20293">
              <w:rPr>
                <w:b/>
                <w:bCs/>
                <w:i/>
                <w:sz w:val="24"/>
              </w:rPr>
              <w:t>02</w:t>
            </w:r>
          </w:p>
        </w:tc>
        <w:tc>
          <w:tcPr>
            <w:tcW w:w="3246" w:type="dxa"/>
            <w:tcBorders>
              <w:left w:val="nil"/>
            </w:tcBorders>
          </w:tcPr>
          <w:p w:rsidR="00344B72" w:rsidRPr="00E20293" w:rsidRDefault="00344B72" w:rsidP="0096499D">
            <w:pPr>
              <w:pStyle w:val="TableParagraph"/>
              <w:ind w:left="982"/>
              <w:rPr>
                <w:b/>
                <w:bCs/>
                <w:i/>
                <w:sz w:val="24"/>
              </w:rPr>
            </w:pPr>
            <w:r w:rsidRPr="00E20293">
              <w:rPr>
                <w:b/>
                <w:bCs/>
                <w:i/>
                <w:sz w:val="24"/>
              </w:rPr>
              <w:t>11</w:t>
            </w:r>
          </w:p>
        </w:tc>
      </w:tr>
    </w:tbl>
    <w:p w:rsidR="00101FD8" w:rsidRPr="00E20293" w:rsidRDefault="00101FD8">
      <w:pPr>
        <w:pStyle w:val="Corpodetexto"/>
        <w:rPr>
          <w:b/>
          <w:i/>
        </w:rPr>
      </w:pPr>
    </w:p>
    <w:p w:rsidR="00E20293" w:rsidRPr="001A4A2B" w:rsidRDefault="00E20293" w:rsidP="00E20293">
      <w:pPr>
        <w:ind w:firstLine="720"/>
        <w:jc w:val="both"/>
        <w:rPr>
          <w:b/>
          <w:sz w:val="24"/>
          <w:szCs w:val="24"/>
          <w:lang w:eastAsia="pt-BR"/>
        </w:rPr>
      </w:pPr>
      <w:r w:rsidRPr="001A4A2B">
        <w:rPr>
          <w:b/>
          <w:sz w:val="24"/>
          <w:szCs w:val="24"/>
          <w:lang w:eastAsia="pt-BR"/>
        </w:rPr>
        <w:t xml:space="preserve">Parágrafo único. Fica fazendo parte integrante da presente Lei o Anexo </w:t>
      </w:r>
      <w:r w:rsidR="00464B16" w:rsidRPr="001A4A2B">
        <w:rPr>
          <w:b/>
          <w:sz w:val="24"/>
          <w:szCs w:val="24"/>
          <w:lang w:eastAsia="pt-BR"/>
        </w:rPr>
        <w:t>I,</w:t>
      </w:r>
      <w:r w:rsidRPr="001A4A2B">
        <w:rPr>
          <w:b/>
          <w:sz w:val="24"/>
          <w:szCs w:val="24"/>
          <w:lang w:eastAsia="pt-BR"/>
        </w:rPr>
        <w:t xml:space="preserve"> contendo as atribuições, condições de trabalho e requisitos para provimento do cargo de Odontólogo, o qual está sendo criado neste ato</w:t>
      </w:r>
      <w:r w:rsidR="00D227D4" w:rsidRPr="001A4A2B">
        <w:rPr>
          <w:b/>
          <w:sz w:val="24"/>
          <w:szCs w:val="24"/>
          <w:lang w:eastAsia="pt-BR"/>
        </w:rPr>
        <w:t>. A</w:t>
      </w:r>
      <w:r w:rsidRPr="001A4A2B">
        <w:rPr>
          <w:b/>
          <w:sz w:val="24"/>
          <w:szCs w:val="24"/>
          <w:lang w:eastAsia="pt-BR"/>
        </w:rPr>
        <w:t>s atribuições dos demais cargos que permanecem em vigor estão definidas na Lei Municipal nº 3.757/1997.</w:t>
      </w:r>
      <w:r w:rsidR="00D227D4" w:rsidRPr="001A4A2B">
        <w:rPr>
          <w:b/>
          <w:sz w:val="24"/>
          <w:szCs w:val="24"/>
          <w:lang w:eastAsia="pt-BR"/>
        </w:rPr>
        <w:t>”</w:t>
      </w:r>
    </w:p>
    <w:p w:rsidR="00E20293" w:rsidRDefault="00E20293">
      <w:pPr>
        <w:pStyle w:val="Corpodetexto"/>
      </w:pPr>
    </w:p>
    <w:p w:rsidR="00101FD8" w:rsidRDefault="004D22AA" w:rsidP="00E20293">
      <w:pPr>
        <w:pStyle w:val="Corpodetexto"/>
        <w:ind w:right="989"/>
      </w:pPr>
      <w:r>
        <w:t>Art.</w:t>
      </w:r>
      <w:r>
        <w:rPr>
          <w:spacing w:val="17"/>
        </w:rPr>
        <w:t xml:space="preserve"> </w:t>
      </w:r>
      <w:r>
        <w:t>2.º</w:t>
      </w:r>
      <w:r>
        <w:rPr>
          <w:spacing w:val="19"/>
        </w:rPr>
        <w:t xml:space="preserve"> </w:t>
      </w:r>
      <w:r w:rsidR="00E20293">
        <w:rPr>
          <w:spacing w:val="19"/>
        </w:rPr>
        <w:t>Fica r</w:t>
      </w:r>
      <w:r w:rsidR="00344B72">
        <w:t>evoga</w:t>
      </w:r>
      <w:r w:rsidR="00E20293">
        <w:t>da</w:t>
      </w:r>
      <w:r w:rsidR="00344B72">
        <w:t xml:space="preserve"> a </w:t>
      </w:r>
      <w:r w:rsidR="00E20293">
        <w:t>L</w:t>
      </w:r>
      <w:r w:rsidR="00344B72">
        <w:t xml:space="preserve">ei </w:t>
      </w:r>
      <w:r w:rsidR="00E20293">
        <w:t xml:space="preserve">Municipal nº </w:t>
      </w:r>
      <w:r w:rsidR="00344B72">
        <w:t>10.558/2020.</w:t>
      </w:r>
    </w:p>
    <w:p w:rsidR="00101FD8" w:rsidRDefault="00101FD8">
      <w:pPr>
        <w:pStyle w:val="Corpodetexto"/>
        <w:spacing w:before="3"/>
        <w:rPr>
          <w:sz w:val="23"/>
        </w:rPr>
      </w:pPr>
    </w:p>
    <w:p w:rsidR="00101FD8" w:rsidRDefault="004D22AA" w:rsidP="00E20293">
      <w:pPr>
        <w:pStyle w:val="Corpodetexto"/>
      </w:pPr>
      <w:r>
        <w:t>Art.</w:t>
      </w:r>
      <w:r>
        <w:rPr>
          <w:spacing w:val="-1"/>
        </w:rPr>
        <w:t xml:space="preserve"> </w:t>
      </w:r>
      <w:r>
        <w:t>3.º</w:t>
      </w:r>
      <w:r>
        <w:rPr>
          <w:spacing w:val="-1"/>
        </w:rPr>
        <w:t xml:space="preserve"> </w:t>
      </w:r>
      <w:r>
        <w:t>Esta lei</w:t>
      </w:r>
      <w:r>
        <w:rPr>
          <w:spacing w:val="-1"/>
        </w:rPr>
        <w:t xml:space="preserve"> </w:t>
      </w:r>
      <w:r>
        <w:t>entra em</w:t>
      </w:r>
      <w:r>
        <w:rPr>
          <w:spacing w:val="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 data de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publicação.</w:t>
      </w:r>
    </w:p>
    <w:p w:rsidR="001A4A2B" w:rsidRDefault="001A4A2B" w:rsidP="00E20293">
      <w:pPr>
        <w:pStyle w:val="Corpodetexto"/>
      </w:pPr>
    </w:p>
    <w:p w:rsidR="001A4A2B" w:rsidRPr="001A4A2B" w:rsidRDefault="001A4A2B" w:rsidP="001A4A2B">
      <w:pPr>
        <w:jc w:val="both"/>
        <w:rPr>
          <w:b/>
          <w:sz w:val="24"/>
          <w:szCs w:val="24"/>
          <w:u w:val="single"/>
        </w:rPr>
      </w:pPr>
      <w:r w:rsidRPr="00E81441">
        <w:rPr>
          <w:b/>
          <w:sz w:val="24"/>
          <w:szCs w:val="24"/>
          <w:u w:val="single"/>
        </w:rPr>
        <w:t>JUSTIFICATIVA:</w:t>
      </w:r>
    </w:p>
    <w:p w:rsidR="001A4A2B" w:rsidRPr="00CC17F5" w:rsidRDefault="001A4A2B" w:rsidP="001A4A2B">
      <w:pPr>
        <w:ind w:left="851" w:right="282" w:firstLine="1417"/>
        <w:jc w:val="both"/>
        <w:rPr>
          <w:sz w:val="24"/>
          <w:szCs w:val="24"/>
        </w:rPr>
      </w:pPr>
    </w:p>
    <w:p w:rsidR="001A4A2B" w:rsidRPr="001A4A2B" w:rsidRDefault="001A4A2B" w:rsidP="001A4A2B">
      <w:pPr>
        <w:spacing w:line="360" w:lineRule="auto"/>
        <w:ind w:right="284" w:firstLine="1418"/>
        <w:jc w:val="both"/>
        <w:rPr>
          <w:sz w:val="24"/>
          <w:szCs w:val="24"/>
        </w:rPr>
      </w:pPr>
      <w:r w:rsidRPr="00CC17F5">
        <w:rPr>
          <w:sz w:val="24"/>
          <w:szCs w:val="24"/>
        </w:rPr>
        <w:t xml:space="preserve">Através do presente projeto de lei, busca-se autorização para criação de </w:t>
      </w:r>
      <w:r>
        <w:rPr>
          <w:sz w:val="24"/>
          <w:szCs w:val="24"/>
        </w:rPr>
        <w:t>duas</w:t>
      </w:r>
      <w:r w:rsidRPr="00CC17F5">
        <w:rPr>
          <w:sz w:val="24"/>
          <w:szCs w:val="24"/>
        </w:rPr>
        <w:t xml:space="preserve"> vagas para o cargo de</w:t>
      </w:r>
      <w:r>
        <w:rPr>
          <w:sz w:val="24"/>
          <w:szCs w:val="24"/>
        </w:rPr>
        <w:t xml:space="preserve"> Odontólogo</w:t>
      </w:r>
      <w:r w:rsidRPr="00CC17F5">
        <w:rPr>
          <w:sz w:val="24"/>
          <w:szCs w:val="24"/>
        </w:rPr>
        <w:t>, para atuarem junto a</w:t>
      </w:r>
      <w:r>
        <w:rPr>
          <w:sz w:val="24"/>
          <w:szCs w:val="24"/>
        </w:rPr>
        <w:t xml:space="preserve">o IPRAM, </w:t>
      </w:r>
      <w:r w:rsidRPr="00CC17F5">
        <w:rPr>
          <w:sz w:val="24"/>
          <w:szCs w:val="24"/>
        </w:rPr>
        <w:t>tendo em vista</w:t>
      </w:r>
      <w:r>
        <w:rPr>
          <w:sz w:val="24"/>
          <w:szCs w:val="24"/>
        </w:rPr>
        <w:t xml:space="preserve"> que a Assistência à Saúde possui 1511 (mil quinhentos e onze) beneficiários que usufruem de atendimento odontológico.</w:t>
      </w:r>
    </w:p>
    <w:p w:rsidR="001A4A2B" w:rsidRPr="00CC17F5" w:rsidRDefault="001A4A2B" w:rsidP="001A4A2B">
      <w:pPr>
        <w:spacing w:line="360" w:lineRule="auto"/>
        <w:ind w:firstLine="1416"/>
        <w:jc w:val="both"/>
        <w:rPr>
          <w:rFonts w:eastAsia="Calibri"/>
          <w:sz w:val="24"/>
          <w:szCs w:val="24"/>
        </w:rPr>
      </w:pPr>
      <w:r w:rsidRPr="00CC17F5">
        <w:rPr>
          <w:rFonts w:eastAsia="Calibri"/>
          <w:sz w:val="24"/>
          <w:szCs w:val="24"/>
        </w:rPr>
        <w:t>Antecipamos nosso agradecimento e renovamos a Vossa Excelência e aos demais Vereadores, nosso protesto de estima e apreço.</w:t>
      </w:r>
    </w:p>
    <w:p w:rsidR="00101FD8" w:rsidRDefault="00101FD8">
      <w:pPr>
        <w:pStyle w:val="Corpodetexto"/>
      </w:pPr>
    </w:p>
    <w:p w:rsidR="00101FD8" w:rsidRPr="001A4A2B" w:rsidRDefault="004D22AA">
      <w:pPr>
        <w:pStyle w:val="Corpodetexto"/>
      </w:pPr>
      <w:r>
        <w:t>GABINETE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PREFEITO DE</w:t>
      </w:r>
      <w:r>
        <w:rPr>
          <w:spacing w:val="-1"/>
        </w:rPr>
        <w:t xml:space="preserve"> </w:t>
      </w:r>
      <w:r>
        <w:t>NOVA</w:t>
      </w:r>
      <w:r>
        <w:rPr>
          <w:spacing w:val="-2"/>
        </w:rPr>
        <w:t xml:space="preserve"> </w:t>
      </w:r>
      <w:r>
        <w:t>PRATA,</w:t>
      </w:r>
      <w:r>
        <w:rPr>
          <w:spacing w:val="4"/>
        </w:rPr>
        <w:t xml:space="preserve"> </w:t>
      </w:r>
      <w:r w:rsidR="001A4A2B">
        <w:t>11</w:t>
      </w:r>
      <w:r>
        <w:t xml:space="preserve"> de</w:t>
      </w:r>
      <w:r>
        <w:rPr>
          <w:spacing w:val="-2"/>
        </w:rPr>
        <w:t xml:space="preserve"> </w:t>
      </w:r>
      <w:r w:rsidR="001A4A2B"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1A4A2B">
        <w:t>2</w:t>
      </w:r>
      <w:r>
        <w:t>.</w:t>
      </w:r>
    </w:p>
    <w:p w:rsidR="00101FD8" w:rsidRDefault="00101FD8">
      <w:pPr>
        <w:pStyle w:val="Corpodetexto"/>
        <w:rPr>
          <w:sz w:val="22"/>
        </w:rPr>
      </w:pPr>
    </w:p>
    <w:p w:rsidR="001A4A2B" w:rsidRDefault="00E20293">
      <w:pPr>
        <w:pStyle w:val="Corpodetex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A4A2B" w:rsidRDefault="00E20293" w:rsidP="001A4A2B">
      <w:pPr>
        <w:pStyle w:val="Corpodetexto"/>
        <w:ind w:left="1440" w:firstLine="720"/>
        <w:rPr>
          <w:sz w:val="22"/>
        </w:rPr>
      </w:pPr>
      <w:r>
        <w:rPr>
          <w:sz w:val="22"/>
        </w:rPr>
        <w:t>Alcione Grazziotin</w:t>
      </w:r>
    </w:p>
    <w:p w:rsidR="001A4A2B" w:rsidRDefault="00E20293" w:rsidP="001A4A2B">
      <w:pPr>
        <w:pStyle w:val="Corpodetex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Prefeito Municip</w:t>
      </w:r>
      <w:r w:rsidR="001A4A2B">
        <w:rPr>
          <w:sz w:val="22"/>
        </w:rPr>
        <w:t>al</w:t>
      </w:r>
    </w:p>
    <w:p w:rsidR="001A4A2B" w:rsidRDefault="001A4A2B" w:rsidP="001A4A2B">
      <w:pPr>
        <w:pStyle w:val="Corpodetexto"/>
        <w:rPr>
          <w:sz w:val="22"/>
        </w:rPr>
      </w:pPr>
    </w:p>
    <w:p w:rsidR="001A4A2B" w:rsidRDefault="001A4A2B" w:rsidP="001A4A2B">
      <w:pPr>
        <w:pStyle w:val="Corpodetexto"/>
        <w:rPr>
          <w:sz w:val="22"/>
        </w:rPr>
      </w:pPr>
    </w:p>
    <w:p w:rsidR="001A4A2B" w:rsidRDefault="001A4A2B" w:rsidP="001A4A2B">
      <w:pPr>
        <w:pStyle w:val="Corpodetexto"/>
        <w:rPr>
          <w:sz w:val="22"/>
        </w:rPr>
      </w:pPr>
    </w:p>
    <w:p w:rsidR="00E6323B" w:rsidRPr="001A4A2B" w:rsidRDefault="00E6323B" w:rsidP="001A4A2B">
      <w:pPr>
        <w:pStyle w:val="Corpodetexto"/>
        <w:jc w:val="center"/>
      </w:pPr>
      <w:r>
        <w:rPr>
          <w:b/>
          <w:bCs/>
        </w:rPr>
        <w:t>ANEXO I  -  04</w:t>
      </w:r>
    </w:p>
    <w:p w:rsidR="00E6323B" w:rsidRDefault="00E6323B" w:rsidP="00E6323B">
      <w:pPr>
        <w:ind w:left="851" w:right="282" w:firstLine="1417"/>
        <w:jc w:val="both"/>
        <w:rPr>
          <w:b/>
          <w:bCs/>
          <w:sz w:val="24"/>
          <w:szCs w:val="24"/>
        </w:rPr>
      </w:pPr>
    </w:p>
    <w:p w:rsidR="00E6323B" w:rsidRDefault="00E6323B" w:rsidP="00E6323B">
      <w:pPr>
        <w:ind w:left="851" w:right="282" w:firstLine="141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CATEGORIA FUNCIONAL: ODONTÓLOGO</w:t>
      </w:r>
    </w:p>
    <w:p w:rsidR="00E6323B" w:rsidRDefault="00E6323B" w:rsidP="00E6323B">
      <w:pPr>
        <w:ind w:left="851" w:right="282" w:firstLine="1417"/>
        <w:jc w:val="both"/>
        <w:rPr>
          <w:b/>
          <w:bCs/>
          <w:sz w:val="24"/>
          <w:szCs w:val="24"/>
        </w:rPr>
      </w:pPr>
    </w:p>
    <w:p w:rsidR="00E6323B" w:rsidRDefault="00E6323B" w:rsidP="00E6323B">
      <w:pPr>
        <w:ind w:left="851" w:right="282" w:firstLine="141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PADRÃO DE VENCIMENTO: 11</w:t>
      </w:r>
    </w:p>
    <w:p w:rsidR="00E6323B" w:rsidRDefault="00E6323B" w:rsidP="00E6323B">
      <w:pPr>
        <w:ind w:left="851" w:right="282" w:firstLine="1417"/>
        <w:jc w:val="both"/>
        <w:rPr>
          <w:b/>
          <w:bCs/>
          <w:sz w:val="24"/>
          <w:szCs w:val="24"/>
        </w:rPr>
      </w:pP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SÍNTESE DOS DEVERES: </w:t>
      </w:r>
      <w:r w:rsidRPr="00E6323B">
        <w:rPr>
          <w:sz w:val="24"/>
          <w:szCs w:val="24"/>
        </w:rPr>
        <w:t>Diagnosticar e tratar afecções da boca, dentes e região maxilofacial e proceder a odontologia profilática.</w:t>
      </w: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</w:p>
    <w:p w:rsidR="00E6323B" w:rsidRPr="004D22AA" w:rsidRDefault="00E6323B" w:rsidP="00E6323B">
      <w:pPr>
        <w:ind w:left="851" w:right="282" w:firstLine="1417"/>
        <w:jc w:val="both"/>
        <w:rPr>
          <w:sz w:val="24"/>
          <w:szCs w:val="24"/>
        </w:rPr>
      </w:pPr>
      <w:r w:rsidRPr="004D22AA">
        <w:rPr>
          <w:b/>
          <w:bCs/>
          <w:sz w:val="24"/>
          <w:szCs w:val="24"/>
        </w:rPr>
        <w:t xml:space="preserve">EXEMPLOS DE ATRIBUIÇÕES: </w:t>
      </w:r>
      <w:r w:rsidR="004D22AA" w:rsidRPr="004D22AA">
        <w:rPr>
          <w:sz w:val="24"/>
          <w:szCs w:val="24"/>
        </w:rPr>
        <w:t>Realizar os procedimentos clínicos definidos no Regulamento da Assistência à Saúde do Instituto (Decreto Municipal nº 8272/2020); encaminhar e orientar os usuários que apresentem problemas complexos a outros níveis de assistência, assegurando seu acompanhamento; realizar atendimentos de primeiros cuidados nas urgências; realizar pequenas cirurgias dos diagnósticos efetuados; emitir laudos, pareceres e atestados sobre assuntos de sua competência; e executar outras tarefas afins.</w:t>
      </w:r>
    </w:p>
    <w:p w:rsidR="004D22AA" w:rsidRDefault="004D22AA" w:rsidP="00E6323B">
      <w:pPr>
        <w:ind w:left="851" w:right="282" w:firstLine="1417"/>
        <w:jc w:val="both"/>
        <w:rPr>
          <w:sz w:val="24"/>
          <w:szCs w:val="24"/>
        </w:rPr>
      </w:pPr>
    </w:p>
    <w:p w:rsidR="00E6323B" w:rsidRDefault="00E6323B" w:rsidP="00E6323B">
      <w:pPr>
        <w:ind w:left="851" w:right="282" w:firstLine="141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CONDIÇÕES DE TRABALHO:</w:t>
      </w: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  <w:r>
        <w:rPr>
          <w:sz w:val="24"/>
          <w:szCs w:val="24"/>
        </w:rPr>
        <w:t>a) Horário: período normal de trabalho 22 horas semanais;</w:t>
      </w: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  <w:r>
        <w:rPr>
          <w:sz w:val="24"/>
          <w:szCs w:val="24"/>
        </w:rPr>
        <w:t>b) Outras: o exercício de cargo poderá determinar a realização de viagens.</w:t>
      </w: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</w:p>
    <w:p w:rsidR="00E6323B" w:rsidRDefault="00E6323B" w:rsidP="00E6323B">
      <w:pPr>
        <w:ind w:left="851" w:right="282" w:firstLine="141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REQUISITOS PARA PROVIMENTO:</w:t>
      </w: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  <w:r>
        <w:rPr>
          <w:sz w:val="24"/>
          <w:szCs w:val="24"/>
        </w:rPr>
        <w:t>a) Escolaridade: Nível Superior;</w:t>
      </w: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  <w:r>
        <w:rPr>
          <w:sz w:val="24"/>
          <w:szCs w:val="24"/>
        </w:rPr>
        <w:t>b) Habilitação Profissional: habilitação legal para o exercício da profissão de cirurgião-dentista;</w:t>
      </w: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  <w:r>
        <w:rPr>
          <w:sz w:val="24"/>
          <w:szCs w:val="24"/>
        </w:rPr>
        <w:t>c) Idade: mínima de 18 anos.</w:t>
      </w:r>
    </w:p>
    <w:p w:rsidR="00E6323B" w:rsidRDefault="00E6323B" w:rsidP="00E6323B">
      <w:pPr>
        <w:ind w:left="851" w:right="282" w:firstLine="1417"/>
        <w:jc w:val="both"/>
        <w:rPr>
          <w:sz w:val="24"/>
          <w:szCs w:val="24"/>
        </w:rPr>
      </w:pPr>
    </w:p>
    <w:p w:rsidR="00E6323B" w:rsidRDefault="00E6323B" w:rsidP="00E6323B">
      <w:pPr>
        <w:ind w:left="851" w:right="282" w:firstLine="141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RECRUTAMENTO: </w:t>
      </w:r>
    </w:p>
    <w:p w:rsidR="00E6323B" w:rsidRDefault="00E6323B" w:rsidP="00E6323B">
      <w:pPr>
        <w:ind w:left="851" w:right="282" w:firstLine="1417"/>
        <w:jc w:val="both"/>
      </w:pPr>
      <w:r>
        <w:rPr>
          <w:sz w:val="24"/>
          <w:szCs w:val="24"/>
        </w:rPr>
        <w:t>Edital para Concurso Público.</w:t>
      </w:r>
    </w:p>
    <w:p w:rsidR="00E6323B" w:rsidRDefault="00E6323B" w:rsidP="00344B72">
      <w:pPr>
        <w:pStyle w:val="Corpodetexto"/>
        <w:ind w:left="1640" w:right="6746"/>
      </w:pPr>
    </w:p>
    <w:bookmarkEnd w:id="2"/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p w:rsidR="00F8226A" w:rsidRDefault="00F8226A" w:rsidP="00344B72">
      <w:pPr>
        <w:pStyle w:val="Corpodetexto"/>
        <w:ind w:left="1640" w:right="6746"/>
      </w:pPr>
    </w:p>
    <w:bookmarkEnd w:id="0"/>
    <w:bookmarkEnd w:id="1"/>
    <w:p w:rsidR="00F8226A" w:rsidRDefault="00F8226A" w:rsidP="001A4A2B">
      <w:pPr>
        <w:pStyle w:val="Corpodetexto"/>
        <w:ind w:right="6746"/>
      </w:pPr>
    </w:p>
    <w:sectPr w:rsidR="00F8226A" w:rsidSect="001A4A2B">
      <w:type w:val="continuous"/>
      <w:pgSz w:w="11907" w:h="16840" w:code="9"/>
      <w:pgMar w:top="3175" w:right="851" w:bottom="28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83" w:rsidRDefault="00094283" w:rsidP="001A4A2B">
      <w:r>
        <w:separator/>
      </w:r>
    </w:p>
  </w:endnote>
  <w:endnote w:type="continuationSeparator" w:id="0">
    <w:p w:rsidR="00094283" w:rsidRDefault="00094283" w:rsidP="001A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83" w:rsidRDefault="00094283" w:rsidP="001A4A2B">
      <w:r>
        <w:separator/>
      </w:r>
    </w:p>
  </w:footnote>
  <w:footnote w:type="continuationSeparator" w:id="0">
    <w:p w:rsidR="00094283" w:rsidRDefault="00094283" w:rsidP="001A4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1702"/>
    <w:multiLevelType w:val="multilevel"/>
    <w:tmpl w:val="FF46D5AE"/>
    <w:lvl w:ilvl="0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38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4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0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63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5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1FD8"/>
    <w:rsid w:val="00094283"/>
    <w:rsid w:val="00101FD8"/>
    <w:rsid w:val="001A4A2B"/>
    <w:rsid w:val="00344B72"/>
    <w:rsid w:val="00464B16"/>
    <w:rsid w:val="004D22AA"/>
    <w:rsid w:val="0063065C"/>
    <w:rsid w:val="006A7BC6"/>
    <w:rsid w:val="00746081"/>
    <w:rsid w:val="00931AB9"/>
    <w:rsid w:val="00A30BAC"/>
    <w:rsid w:val="00B962D2"/>
    <w:rsid w:val="00BD2790"/>
    <w:rsid w:val="00C03D5F"/>
    <w:rsid w:val="00C71FE2"/>
    <w:rsid w:val="00CC17F5"/>
    <w:rsid w:val="00CE15D3"/>
    <w:rsid w:val="00D227D4"/>
    <w:rsid w:val="00E20293"/>
    <w:rsid w:val="00E6323B"/>
    <w:rsid w:val="00F8226A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B8ABF2-CD5E-46A9-9DBC-C62F8DC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81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F8226A"/>
    <w:pPr>
      <w:keepNext/>
      <w:widowControl/>
      <w:ind w:left="851" w:right="282" w:firstLine="1417"/>
      <w:jc w:val="both"/>
      <w:outlineLvl w:val="0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0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4608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46081"/>
  </w:style>
  <w:style w:type="paragraph" w:customStyle="1" w:styleId="TableParagraph">
    <w:name w:val="Table Paragraph"/>
    <w:basedOn w:val="Normal"/>
    <w:uiPriority w:val="1"/>
    <w:qFormat/>
    <w:rsid w:val="00746081"/>
    <w:pPr>
      <w:spacing w:before="13"/>
      <w:ind w:left="112"/>
    </w:pPr>
  </w:style>
  <w:style w:type="character" w:customStyle="1" w:styleId="Ttulo1Char">
    <w:name w:val="Título 1 Char"/>
    <w:basedOn w:val="Fontepargpadro"/>
    <w:link w:val="Ttulo1"/>
    <w:rsid w:val="00F8226A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A4A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4A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A4A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4A2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Alcione Grazziotin				Rosimar Brandalise </vt:lpstr>
      <vt:lpstr>Prefeito Municipal				Secretário de Administração                              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user</cp:lastModifiedBy>
  <cp:revision>3</cp:revision>
  <cp:lastPrinted>2022-03-11T19:41:00Z</cp:lastPrinted>
  <dcterms:created xsi:type="dcterms:W3CDTF">2022-03-11T19:42:00Z</dcterms:created>
  <dcterms:modified xsi:type="dcterms:W3CDTF">2022-03-14T13:46:00Z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