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6"/>
      <w:bookmarkStart w:id="1" w:name="OLE_LINK17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</w:t>
      </w:r>
      <w:r w:rsidR="003E7020">
        <w:rPr>
          <w:rFonts w:ascii="Times New Roman" w:hAnsi="Times New Roman" w:cs="Times New Roman"/>
          <w:bCs/>
          <w:sz w:val="24"/>
          <w:szCs w:val="24"/>
        </w:rPr>
        <w:t>2</w:t>
      </w:r>
      <w:r w:rsidR="009D571F">
        <w:rPr>
          <w:rFonts w:ascii="Times New Roman" w:hAnsi="Times New Roman" w:cs="Times New Roman"/>
          <w:bCs/>
          <w:sz w:val="24"/>
          <w:szCs w:val="24"/>
        </w:rPr>
        <w:t>4</w:t>
      </w:r>
      <w:r w:rsidR="00685B98">
        <w:rPr>
          <w:rFonts w:ascii="Times New Roman" w:hAnsi="Times New Roman" w:cs="Times New Roman"/>
          <w:bCs/>
          <w:sz w:val="24"/>
          <w:szCs w:val="24"/>
        </w:rPr>
        <w:t>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3E7020">
        <w:rPr>
          <w:rFonts w:ascii="Times New Roman" w:hAnsi="Times New Roman" w:cs="Times New Roman"/>
          <w:bCs/>
          <w:sz w:val="24"/>
          <w:szCs w:val="24"/>
        </w:rPr>
        <w:t>28</w:t>
      </w:r>
      <w:r w:rsidR="0036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bCs/>
          <w:sz w:val="24"/>
          <w:szCs w:val="24"/>
        </w:rPr>
        <w:t>janeiro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B98">
        <w:rPr>
          <w:rFonts w:ascii="Times New Roman" w:hAnsi="Times New Roman" w:cs="Times New Roman"/>
          <w:bCs/>
          <w:sz w:val="24"/>
          <w:szCs w:val="24"/>
        </w:rPr>
        <w:t>0</w:t>
      </w:r>
      <w:r w:rsidR="003E7020">
        <w:rPr>
          <w:rFonts w:ascii="Times New Roman" w:hAnsi="Times New Roman" w:cs="Times New Roman"/>
          <w:bCs/>
          <w:sz w:val="24"/>
          <w:szCs w:val="24"/>
        </w:rPr>
        <w:t>2</w:t>
      </w:r>
      <w:r w:rsidR="009D571F">
        <w:rPr>
          <w:rFonts w:ascii="Times New Roman" w:hAnsi="Times New Roman" w:cs="Times New Roman"/>
          <w:bCs/>
          <w:sz w:val="24"/>
          <w:szCs w:val="24"/>
        </w:rPr>
        <w:t>4</w:t>
      </w:r>
      <w:r w:rsidRPr="00E438E8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9D571F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A678F4" w:rsidRPr="00676AEA">
        <w:t xml:space="preserve"> no valor </w:t>
      </w:r>
      <w:r w:rsidR="00676AEA" w:rsidRPr="00676AEA">
        <w:t xml:space="preserve">de </w:t>
      </w:r>
      <w:r w:rsidR="00847BA2" w:rsidRPr="007F6239">
        <w:t>R$</w:t>
      </w:r>
      <w:r w:rsidR="00B81596">
        <w:t>714.413,59</w:t>
      </w:r>
      <w:r w:rsidR="00847BA2" w:rsidRPr="007F6239">
        <w:t xml:space="preserve"> (</w:t>
      </w:r>
      <w:r w:rsidR="00B81596" w:rsidRPr="00300CAD">
        <w:rPr>
          <w:color w:val="000000"/>
        </w:rPr>
        <w:t>setecentos e quatorze mil, quatrocentos e treze reais e cinquenta e nove centavos</w:t>
      </w:r>
      <w:r w:rsidR="002A48B5" w:rsidRPr="007F6239">
        <w:t xml:space="preserve">) </w:t>
      </w:r>
      <w:r w:rsidR="00B73E94" w:rsidRPr="00676AEA">
        <w:t>por</w:t>
      </w:r>
      <w:r w:rsidR="004F4877">
        <w:t xml:space="preserve"> Superávit financeiro</w:t>
      </w:r>
      <w:r w:rsidR="002A48B5">
        <w:t xml:space="preserve"> do ano de 2021</w:t>
      </w:r>
      <w:r w:rsidR="004F4877">
        <w:t xml:space="preserve"> – Secretaria de </w:t>
      </w:r>
      <w:r w:rsidR="00B81596">
        <w:t>Finanças e Desenvolvimento Econômico</w:t>
      </w:r>
      <w:r w:rsidR="004F4877">
        <w:t xml:space="preserve">, </w:t>
      </w:r>
      <w:r w:rsidR="004F4877">
        <w:rPr>
          <w:bCs/>
        </w:rPr>
        <w:t>visando</w:t>
      </w:r>
      <w:r w:rsidR="00676AEA">
        <w:rPr>
          <w:bCs/>
        </w:rPr>
        <w:t xml:space="preserve"> a </w:t>
      </w:r>
      <w:r w:rsidR="00B81596">
        <w:rPr>
          <w:bCs/>
        </w:rPr>
        <w:t xml:space="preserve">aquisição de </w:t>
      </w:r>
      <w:r w:rsidR="009D571F">
        <w:rPr>
          <w:bCs/>
        </w:rPr>
        <w:t xml:space="preserve">uma máquina pesada para uso da Secretaria de Obras. </w:t>
      </w:r>
    </w:p>
    <w:p w:rsidR="001A0C60" w:rsidRPr="00676AEA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3E7020">
        <w:rPr>
          <w:rFonts w:ascii="Times New Roman" w:hAnsi="Times New Roman" w:cs="Times New Roman"/>
          <w:sz w:val="24"/>
          <w:szCs w:val="24"/>
        </w:rPr>
        <w:t>28</w:t>
      </w:r>
      <w:r w:rsidR="004F4877">
        <w:rPr>
          <w:rFonts w:ascii="Times New Roman" w:hAnsi="Times New Roman" w:cs="Times New Roman"/>
          <w:sz w:val="24"/>
          <w:szCs w:val="24"/>
        </w:rPr>
        <w:t xml:space="preserve">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sz w:val="24"/>
          <w:szCs w:val="24"/>
        </w:rPr>
        <w:t>janeiro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7020">
        <w:rPr>
          <w:rFonts w:ascii="Times New Roman" w:hAnsi="Times New Roman" w:cs="Times New Roman"/>
          <w:sz w:val="24"/>
          <w:szCs w:val="24"/>
        </w:rPr>
        <w:t>Ânderson</w:t>
      </w:r>
      <w:proofErr w:type="spellEnd"/>
      <w:r w:rsidR="003E7020">
        <w:rPr>
          <w:rFonts w:ascii="Times New Roman" w:hAnsi="Times New Roman" w:cs="Times New Roman"/>
          <w:sz w:val="24"/>
          <w:szCs w:val="24"/>
        </w:rPr>
        <w:t xml:space="preserve"> Bolzan</w:t>
      </w:r>
    </w:p>
    <w:p w:rsidR="00A90451" w:rsidRPr="00E438E8" w:rsidRDefault="00A90451" w:rsidP="003E7020">
      <w:pPr>
        <w:ind w:left="4956" w:hanging="3540"/>
        <w:rPr>
          <w:rFonts w:ascii="Times New Roman" w:hAnsi="Times New Roman" w:cs="Times New Roman"/>
          <w:sz w:val="24"/>
          <w:szCs w:val="24"/>
        </w:rPr>
      </w:pPr>
      <w:proofErr w:type="gramStart"/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3E7020">
        <w:rPr>
          <w:rFonts w:ascii="Times New Roman" w:hAnsi="Times New Roman" w:cs="Times New Roman"/>
          <w:sz w:val="24"/>
          <w:szCs w:val="24"/>
        </w:rPr>
        <w:t>eito Municipal</w:t>
      </w:r>
      <w:r w:rsidR="003E7020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>Secretário</w:t>
      </w:r>
      <w:proofErr w:type="gramEnd"/>
      <w:r w:rsidR="00723792">
        <w:rPr>
          <w:rFonts w:ascii="Times New Roman" w:hAnsi="Times New Roman" w:cs="Times New Roman"/>
          <w:sz w:val="24"/>
          <w:szCs w:val="24"/>
        </w:rPr>
        <w:t xml:space="preserve"> de </w:t>
      </w:r>
      <w:r w:rsidR="003E7020">
        <w:rPr>
          <w:rFonts w:ascii="Times New Roman" w:hAnsi="Times New Roman" w:cs="Times New Roman"/>
          <w:sz w:val="24"/>
          <w:szCs w:val="24"/>
        </w:rPr>
        <w:t>Finanças e Desenvolvimento Econômico</w:t>
      </w:r>
      <w:r w:rsidR="00723792">
        <w:rPr>
          <w:rFonts w:ascii="Times New Roman" w:hAnsi="Times New Roman" w:cs="Times New Roman"/>
          <w:sz w:val="24"/>
          <w:szCs w:val="24"/>
        </w:rPr>
        <w:t>.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C3AD5" w:rsidRDefault="00BC3AD5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</w:t>
      </w:r>
      <w:r w:rsidR="006A13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3E7020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28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 POR </w:t>
      </w:r>
      <w:r w:rsidR="004F48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SUPERÁVIT FINANCEIRO.</w:t>
      </w:r>
    </w:p>
    <w:p w:rsidR="006A1394" w:rsidRDefault="006A1394" w:rsidP="006A139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714.413,59</w:t>
      </w:r>
      <w:r w:rsidRPr="007F6239">
        <w:t xml:space="preserve"> </w:t>
      </w:r>
      <w:r>
        <w:t>(</w:t>
      </w:r>
      <w:r w:rsidRPr="00300CAD">
        <w:rPr>
          <w:color w:val="000000"/>
        </w:rPr>
        <w:t>setecentos e quatorze mil, quatrocentos e treze reais e cinquenta e nove centavos</w:t>
      </w:r>
      <w:r w:rsidRPr="007F6239">
        <w:t xml:space="preserve">) </w:t>
      </w:r>
      <w:r>
        <w:t>dando a seguinte redação:</w:t>
      </w:r>
    </w:p>
    <w:p w:rsidR="006A1394" w:rsidRDefault="006A1394" w:rsidP="006A1394">
      <w:pPr>
        <w:pStyle w:val="NormalWeb"/>
        <w:spacing w:before="0" w:beforeAutospacing="0" w:after="0" w:afterAutospacing="0"/>
        <w:ind w:firstLine="1276"/>
        <w:jc w:val="both"/>
      </w:pPr>
    </w:p>
    <w:p w:rsidR="006A1394" w:rsidRPr="001940FC" w:rsidRDefault="006A1394" w:rsidP="006A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Finanças e Desenvolvimento Econômico</w:t>
      </w:r>
    </w:p>
    <w:p w:rsidR="006A1394" w:rsidRPr="001940FC" w:rsidRDefault="006A1394" w:rsidP="006A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1 -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Finanças e Desenvolvimento Econômico</w:t>
      </w:r>
    </w:p>
    <w:p w:rsidR="006A1394" w:rsidRPr="001940FC" w:rsidRDefault="006A1394" w:rsidP="006A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122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0110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1006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Equipamento e Material Permanente.</w:t>
      </w:r>
    </w:p>
    <w:p w:rsidR="006A1394" w:rsidRPr="001940FC" w:rsidRDefault="006A1394" w:rsidP="006A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.90.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52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.00.00.00.00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Equipamentos e Material Permanente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4263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714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413</w:t>
      </w: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59</w:t>
      </w:r>
    </w:p>
    <w:p w:rsidR="006A1394" w:rsidRPr="009011C0" w:rsidRDefault="006A1394" w:rsidP="006A1394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proofErr w:type="gramStart"/>
      <w:r w:rsidRPr="009011C0">
        <w:t>Total:..................................................................</w:t>
      </w:r>
      <w:r>
        <w:t>..</w:t>
      </w:r>
      <w:r w:rsidRPr="009011C0">
        <w:t>.............</w:t>
      </w:r>
      <w:r>
        <w:t>..</w:t>
      </w:r>
      <w:r w:rsidRPr="009011C0">
        <w:t>..</w:t>
      </w:r>
      <w:r>
        <w:t>.</w:t>
      </w:r>
      <w:r w:rsidRPr="009011C0">
        <w:t>........................</w:t>
      </w:r>
      <w:r>
        <w:t>..</w:t>
      </w:r>
      <w:r w:rsidRPr="009011C0">
        <w:t>.</w:t>
      </w:r>
      <w:r>
        <w:t>........</w:t>
      </w:r>
      <w:r w:rsidRPr="009011C0">
        <w:t>.</w:t>
      </w:r>
      <w:proofErr w:type="gramEnd"/>
      <w:r w:rsidRPr="009011C0">
        <w:rPr>
          <w:color w:val="000000"/>
        </w:rPr>
        <w:t xml:space="preserve">R$ </w:t>
      </w:r>
      <w:r>
        <w:rPr>
          <w:color w:val="000000"/>
        </w:rPr>
        <w:t>714.413</w:t>
      </w:r>
      <w:r w:rsidRPr="009011C0">
        <w:rPr>
          <w:color w:val="000000"/>
        </w:rPr>
        <w:t>,</w:t>
      </w:r>
      <w:r>
        <w:rPr>
          <w:color w:val="000000"/>
        </w:rPr>
        <w:t>59</w:t>
      </w:r>
    </w:p>
    <w:p w:rsidR="006A1394" w:rsidRPr="00B47BAE" w:rsidRDefault="006A1394" w:rsidP="006A139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11C0">
        <w:t>(</w:t>
      </w:r>
      <w:proofErr w:type="gramStart"/>
      <w:r w:rsidRPr="00300C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</w:t>
      </w:r>
      <w:proofErr w:type="gramEnd"/>
      <w:r w:rsidRPr="00300C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quatorze mil, quatrocentos e treze reais e cinquenta e nove centavos</w:t>
      </w:r>
      <w:r w:rsidRPr="009011C0">
        <w:t>)</w:t>
      </w:r>
    </w:p>
    <w:p w:rsidR="006A1394" w:rsidRPr="00B64893" w:rsidRDefault="006A1394" w:rsidP="006A13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1394" w:rsidRDefault="006A1394" w:rsidP="006A1394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Art. 2° Servirá de base para dar suporte ao crédito suplementar, superávit financeiro, do recurso 1030 – Alienação de Bens, de igual importância.</w:t>
      </w:r>
    </w:p>
    <w:p w:rsidR="00240AFC" w:rsidRPr="009B5A6C" w:rsidRDefault="00240AFC" w:rsidP="006A1394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3E7020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  <w:bookmarkEnd w:id="2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DB" w:rsidRDefault="004B14DB" w:rsidP="00230C9F">
      <w:pPr>
        <w:spacing w:after="0" w:line="240" w:lineRule="auto"/>
      </w:pPr>
      <w:r>
        <w:separator/>
      </w:r>
    </w:p>
  </w:endnote>
  <w:endnote w:type="continuationSeparator" w:id="0">
    <w:p w:rsidR="004B14DB" w:rsidRDefault="004B14DB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E7020" w:rsidP="003E7020">
        <w:pPr>
          <w:pStyle w:val="Rodap"/>
          <w:rPr>
            <w:sz w:val="13"/>
            <w:szCs w:val="13"/>
          </w:rPr>
        </w:pPr>
        <w:r>
          <w:rPr>
            <w:sz w:val="13"/>
            <w:szCs w:val="13"/>
          </w:rPr>
          <w:t>PL 0</w:t>
        </w:r>
        <w:r w:rsidR="006A1394">
          <w:rPr>
            <w:sz w:val="13"/>
            <w:szCs w:val="13"/>
          </w:rPr>
          <w:t>24</w:t>
        </w:r>
        <w:r w:rsidR="003757F1">
          <w:rPr>
            <w:sz w:val="13"/>
            <w:szCs w:val="13"/>
          </w:rPr>
          <w:t>.</w:t>
        </w:r>
        <w:r>
          <w:rPr>
            <w:sz w:val="13"/>
            <w:szCs w:val="13"/>
          </w:rPr>
          <w:t>.2022</w:t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>
          <w:rPr>
            <w:sz w:val="13"/>
            <w:szCs w:val="13"/>
          </w:rPr>
          <w:tab/>
        </w:r>
        <w:r w:rsidR="00345FCC" w:rsidRPr="00345FCC">
          <w:rPr>
            <w:sz w:val="13"/>
            <w:szCs w:val="13"/>
          </w:rPr>
          <w:fldChar w:fldCharType="begin"/>
        </w:r>
        <w:r w:rsidR="00345FCC" w:rsidRPr="00345FCC">
          <w:rPr>
            <w:sz w:val="13"/>
            <w:szCs w:val="13"/>
          </w:rPr>
          <w:instrText>PAGE   \* MERGEFORMAT</w:instrText>
        </w:r>
        <w:r w:rsidR="00345FCC" w:rsidRPr="00345FCC">
          <w:rPr>
            <w:sz w:val="13"/>
            <w:szCs w:val="13"/>
          </w:rPr>
          <w:fldChar w:fldCharType="separate"/>
        </w:r>
        <w:r w:rsidR="002937FD">
          <w:rPr>
            <w:noProof/>
            <w:sz w:val="13"/>
            <w:szCs w:val="13"/>
          </w:rPr>
          <w:t>2</w:t>
        </w:r>
        <w:r w:rsidR="00345FCC"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DB" w:rsidRDefault="004B14DB" w:rsidP="00230C9F">
      <w:pPr>
        <w:spacing w:after="0" w:line="240" w:lineRule="auto"/>
      </w:pPr>
      <w:r>
        <w:separator/>
      </w:r>
    </w:p>
  </w:footnote>
  <w:footnote w:type="continuationSeparator" w:id="0">
    <w:p w:rsidR="004B14DB" w:rsidRDefault="004B14DB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D1EED"/>
    <w:rsid w:val="000E1EF3"/>
    <w:rsid w:val="001074E1"/>
    <w:rsid w:val="001139BE"/>
    <w:rsid w:val="00154F47"/>
    <w:rsid w:val="00164B4B"/>
    <w:rsid w:val="001A0C60"/>
    <w:rsid w:val="001C0DC2"/>
    <w:rsid w:val="00200661"/>
    <w:rsid w:val="00206315"/>
    <w:rsid w:val="00223A25"/>
    <w:rsid w:val="00230C9F"/>
    <w:rsid w:val="002377BA"/>
    <w:rsid w:val="00240AFC"/>
    <w:rsid w:val="00254F50"/>
    <w:rsid w:val="002937FD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757F1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14DB"/>
    <w:rsid w:val="004B4C60"/>
    <w:rsid w:val="004C60A1"/>
    <w:rsid w:val="004F24D8"/>
    <w:rsid w:val="004F4877"/>
    <w:rsid w:val="005908D1"/>
    <w:rsid w:val="005B7704"/>
    <w:rsid w:val="00632ED3"/>
    <w:rsid w:val="00642F4B"/>
    <w:rsid w:val="00676AEA"/>
    <w:rsid w:val="00685B98"/>
    <w:rsid w:val="0069745C"/>
    <w:rsid w:val="006A07AC"/>
    <w:rsid w:val="006A1394"/>
    <w:rsid w:val="006C2E33"/>
    <w:rsid w:val="007158CD"/>
    <w:rsid w:val="00722BAD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4CBC"/>
    <w:rsid w:val="00873BCE"/>
    <w:rsid w:val="008D48F4"/>
    <w:rsid w:val="0090119A"/>
    <w:rsid w:val="0092622C"/>
    <w:rsid w:val="00930BFF"/>
    <w:rsid w:val="00967245"/>
    <w:rsid w:val="00972D4F"/>
    <w:rsid w:val="009A1A46"/>
    <w:rsid w:val="009B5A6C"/>
    <w:rsid w:val="009D571F"/>
    <w:rsid w:val="00A12001"/>
    <w:rsid w:val="00A14A6B"/>
    <w:rsid w:val="00A678F4"/>
    <w:rsid w:val="00A90451"/>
    <w:rsid w:val="00AD6D77"/>
    <w:rsid w:val="00B66F6F"/>
    <w:rsid w:val="00B73E94"/>
    <w:rsid w:val="00B81596"/>
    <w:rsid w:val="00BC3AD5"/>
    <w:rsid w:val="00C4053B"/>
    <w:rsid w:val="00C44B31"/>
    <w:rsid w:val="00C50285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2022-01-28T11:05:00Z</cp:lastPrinted>
  <dcterms:created xsi:type="dcterms:W3CDTF">2022-01-28T12:11:00Z</dcterms:created>
  <dcterms:modified xsi:type="dcterms:W3CDTF">2022-01-31T13:34:00Z</dcterms:modified>
</cp:coreProperties>
</file>