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0A" w:rsidRPr="00696AE0" w:rsidRDefault="002117DD">
      <w:pPr>
        <w:spacing w:after="255" w:line="248" w:lineRule="auto"/>
        <w:ind w:left="2" w:right="86" w:hanging="3"/>
        <w:jc w:val="both"/>
        <w:rPr>
          <w:color w:val="auto"/>
        </w:rPr>
      </w:pPr>
      <w:r w:rsidRPr="00696AE0">
        <w:rPr>
          <w:color w:val="auto"/>
          <w:sz w:val="24"/>
        </w:rPr>
        <w:t xml:space="preserve">Oficio </w:t>
      </w:r>
      <w:proofErr w:type="spellStart"/>
      <w:r w:rsidRPr="00696AE0">
        <w:rPr>
          <w:color w:val="auto"/>
          <w:sz w:val="24"/>
        </w:rPr>
        <w:t>Gab</w:t>
      </w:r>
      <w:proofErr w:type="spellEnd"/>
      <w:r w:rsidRPr="00696AE0">
        <w:rPr>
          <w:color w:val="auto"/>
          <w:sz w:val="24"/>
        </w:rPr>
        <w:t>. 207/2022</w:t>
      </w:r>
    </w:p>
    <w:p w:rsidR="00BC3C0A" w:rsidRPr="00696AE0" w:rsidRDefault="002117DD">
      <w:pPr>
        <w:spacing w:after="535"/>
        <w:jc w:val="right"/>
        <w:rPr>
          <w:color w:val="auto"/>
        </w:rPr>
      </w:pPr>
      <w:r w:rsidRPr="00696AE0">
        <w:rPr>
          <w:color w:val="auto"/>
          <w:sz w:val="24"/>
        </w:rPr>
        <w:t xml:space="preserve">Nova Prata </w:t>
      </w:r>
      <w:proofErr w:type="spellStart"/>
      <w:r w:rsidRPr="00696AE0">
        <w:rPr>
          <w:color w:val="auto"/>
          <w:sz w:val="24"/>
        </w:rPr>
        <w:t>Prata</w:t>
      </w:r>
      <w:proofErr w:type="spellEnd"/>
      <w:r w:rsidRPr="00696AE0">
        <w:rPr>
          <w:color w:val="auto"/>
          <w:sz w:val="24"/>
        </w:rPr>
        <w:t>, 27 de dezembro de 2022</w:t>
      </w:r>
    </w:p>
    <w:p w:rsidR="00BC3C0A" w:rsidRPr="00696AE0" w:rsidRDefault="002117DD">
      <w:pPr>
        <w:spacing w:after="7" w:line="248" w:lineRule="auto"/>
        <w:ind w:left="2" w:right="463" w:hanging="3"/>
        <w:jc w:val="both"/>
        <w:rPr>
          <w:color w:val="auto"/>
        </w:rPr>
      </w:pPr>
      <w:r w:rsidRPr="00696AE0">
        <w:rPr>
          <w:color w:val="auto"/>
          <w:sz w:val="24"/>
        </w:rPr>
        <w:t>A Sua Excelência o Senhor</w:t>
      </w:r>
    </w:p>
    <w:p w:rsidR="00BC3C0A" w:rsidRPr="00696AE0" w:rsidRDefault="002117DD">
      <w:pPr>
        <w:spacing w:after="7" w:line="248" w:lineRule="auto"/>
        <w:ind w:left="2" w:right="463" w:hanging="3"/>
        <w:jc w:val="both"/>
        <w:rPr>
          <w:color w:val="auto"/>
        </w:rPr>
      </w:pPr>
      <w:r w:rsidRPr="00696AE0">
        <w:rPr>
          <w:color w:val="auto"/>
          <w:sz w:val="24"/>
        </w:rPr>
        <w:t>Marcelo Barato</w:t>
      </w:r>
    </w:p>
    <w:p w:rsidR="00BC3C0A" w:rsidRPr="00696AE0" w:rsidRDefault="002117DD">
      <w:pPr>
        <w:spacing w:after="7" w:line="248" w:lineRule="auto"/>
        <w:ind w:left="2" w:right="463" w:hanging="3"/>
        <w:jc w:val="both"/>
        <w:rPr>
          <w:color w:val="auto"/>
        </w:rPr>
      </w:pPr>
      <w:r w:rsidRPr="00696AE0">
        <w:rPr>
          <w:color w:val="auto"/>
          <w:sz w:val="24"/>
        </w:rPr>
        <w:t>Presidente do Poder Legislativo</w:t>
      </w:r>
    </w:p>
    <w:p w:rsidR="00BC3C0A" w:rsidRPr="00696AE0" w:rsidRDefault="002117DD">
      <w:pPr>
        <w:spacing w:after="584" w:line="248" w:lineRule="auto"/>
        <w:ind w:left="2" w:right="547" w:hanging="3"/>
        <w:jc w:val="both"/>
        <w:rPr>
          <w:color w:val="auto"/>
        </w:rPr>
      </w:pPr>
      <w:r w:rsidRPr="00696AE0">
        <w:rPr>
          <w:color w:val="auto"/>
          <w:sz w:val="24"/>
        </w:rPr>
        <w:t>Nova Prata/RS</w:t>
      </w:r>
    </w:p>
    <w:p w:rsidR="00BC3C0A" w:rsidRPr="00696AE0" w:rsidRDefault="002117DD">
      <w:pPr>
        <w:spacing w:after="538" w:line="219" w:lineRule="auto"/>
        <w:ind w:left="10" w:right="547" w:hanging="3"/>
        <w:jc w:val="both"/>
        <w:rPr>
          <w:color w:val="auto"/>
        </w:rPr>
      </w:pPr>
      <w:r w:rsidRPr="00696AE0">
        <w:rPr>
          <w:color w:val="auto"/>
          <w:sz w:val="26"/>
        </w:rPr>
        <w:t>Assunto: Apresenta Veto Total ao Projeto de Lei n</w:t>
      </w:r>
      <w:r w:rsidRPr="00696AE0">
        <w:rPr>
          <w:color w:val="auto"/>
          <w:sz w:val="26"/>
          <w:vertAlign w:val="superscript"/>
        </w:rPr>
        <w:t xml:space="preserve">o </w:t>
      </w:r>
      <w:r w:rsidRPr="00696AE0">
        <w:rPr>
          <w:color w:val="auto"/>
          <w:sz w:val="26"/>
        </w:rPr>
        <w:t>33/2022.</w:t>
      </w:r>
    </w:p>
    <w:p w:rsidR="00BC3C0A" w:rsidRPr="00696AE0" w:rsidRDefault="002117DD">
      <w:pPr>
        <w:spacing w:after="74" w:line="248" w:lineRule="auto"/>
        <w:ind w:left="867" w:right="86" w:hanging="3"/>
        <w:jc w:val="both"/>
        <w:rPr>
          <w:color w:val="auto"/>
        </w:rPr>
      </w:pPr>
      <w:r w:rsidRPr="00696AE0">
        <w:rPr>
          <w:color w:val="auto"/>
          <w:sz w:val="24"/>
        </w:rPr>
        <w:t>Senhor Presidente,</w:t>
      </w:r>
    </w:p>
    <w:p w:rsidR="00BC3C0A" w:rsidRPr="00696AE0" w:rsidRDefault="002117DD">
      <w:pPr>
        <w:spacing w:after="244" w:line="248" w:lineRule="auto"/>
        <w:ind w:left="-1" w:right="86" w:firstLine="842"/>
        <w:jc w:val="both"/>
        <w:rPr>
          <w:color w:val="auto"/>
        </w:rPr>
      </w:pPr>
      <w:r w:rsidRPr="00696AE0">
        <w:rPr>
          <w:color w:val="auto"/>
          <w:sz w:val="24"/>
        </w:rPr>
        <w:t>Nos termos do art. 66, V, da Lei Orgânica do Município de Nova Prata, comunico a Vossa Excelência que estou apondo Veto Total ao Projeto de Lei n</w:t>
      </w:r>
      <w:r w:rsidRPr="00696AE0">
        <w:rPr>
          <w:color w:val="auto"/>
          <w:sz w:val="24"/>
          <w:vertAlign w:val="superscript"/>
        </w:rPr>
        <w:t xml:space="preserve">o </w:t>
      </w:r>
      <w:r w:rsidRPr="00696AE0">
        <w:rPr>
          <w:color w:val="auto"/>
          <w:sz w:val="24"/>
        </w:rPr>
        <w:t xml:space="preserve">33/2022, de autoria do Vereador Cláudio </w:t>
      </w:r>
      <w:proofErr w:type="spellStart"/>
      <w:r w:rsidRPr="00696AE0">
        <w:rPr>
          <w:color w:val="auto"/>
          <w:sz w:val="24"/>
        </w:rPr>
        <w:t>Dilda</w:t>
      </w:r>
      <w:proofErr w:type="spellEnd"/>
      <w:r w:rsidRPr="00696AE0">
        <w:rPr>
          <w:color w:val="auto"/>
          <w:sz w:val="24"/>
        </w:rPr>
        <w:t>, com a seguinte ementa: "</w:t>
      </w:r>
      <w:proofErr w:type="spellStart"/>
      <w:r w:rsidRPr="00696AE0">
        <w:rPr>
          <w:color w:val="auto"/>
          <w:sz w:val="24"/>
        </w:rPr>
        <w:t>Proibe</w:t>
      </w:r>
      <w:proofErr w:type="spellEnd"/>
      <w:r w:rsidRPr="00696AE0">
        <w:rPr>
          <w:color w:val="auto"/>
          <w:sz w:val="24"/>
        </w:rPr>
        <w:t xml:space="preserve"> o u</w:t>
      </w:r>
      <w:r w:rsidRPr="00696AE0">
        <w:rPr>
          <w:color w:val="auto"/>
          <w:sz w:val="24"/>
        </w:rPr>
        <w:t xml:space="preserve">so e a comercialização de agrotóxicos que contenham </w:t>
      </w:r>
      <w:proofErr w:type="spellStart"/>
      <w:r w:rsidRPr="00696AE0">
        <w:rPr>
          <w:color w:val="auto"/>
          <w:sz w:val="24"/>
        </w:rPr>
        <w:t>clotianidina</w:t>
      </w:r>
      <w:proofErr w:type="spellEnd"/>
      <w:r w:rsidRPr="00696AE0">
        <w:rPr>
          <w:color w:val="auto"/>
          <w:sz w:val="24"/>
        </w:rPr>
        <w:t xml:space="preserve">, </w:t>
      </w:r>
      <w:proofErr w:type="spellStart"/>
      <w:r w:rsidRPr="00696AE0">
        <w:rPr>
          <w:color w:val="auto"/>
          <w:sz w:val="24"/>
        </w:rPr>
        <w:t>tiametoxam</w:t>
      </w:r>
      <w:proofErr w:type="spellEnd"/>
      <w:r w:rsidRPr="00696AE0">
        <w:rPr>
          <w:color w:val="auto"/>
          <w:sz w:val="24"/>
        </w:rPr>
        <w:t xml:space="preserve">, </w:t>
      </w:r>
      <w:proofErr w:type="spellStart"/>
      <w:r w:rsidRPr="00696AE0">
        <w:rPr>
          <w:color w:val="auto"/>
          <w:sz w:val="24"/>
        </w:rPr>
        <w:t>imidaclopride</w:t>
      </w:r>
      <w:proofErr w:type="spellEnd"/>
      <w:r w:rsidRPr="00696AE0">
        <w:rPr>
          <w:color w:val="auto"/>
          <w:sz w:val="24"/>
        </w:rPr>
        <w:t xml:space="preserve"> e </w:t>
      </w:r>
      <w:proofErr w:type="spellStart"/>
      <w:r w:rsidRPr="00696AE0">
        <w:rPr>
          <w:color w:val="auto"/>
          <w:sz w:val="24"/>
        </w:rPr>
        <w:t>fìpronil</w:t>
      </w:r>
      <w:proofErr w:type="spellEnd"/>
      <w:r w:rsidRPr="00696AE0">
        <w:rPr>
          <w:color w:val="auto"/>
          <w:sz w:val="24"/>
        </w:rPr>
        <w:t xml:space="preserve"> em sua composição e dá outras providências para a proteção e a preservação das abelhas, das </w:t>
      </w:r>
      <w:proofErr w:type="spellStart"/>
      <w:r w:rsidRPr="00696AE0">
        <w:rPr>
          <w:color w:val="auto"/>
          <w:sz w:val="24"/>
        </w:rPr>
        <w:t>meliponas</w:t>
      </w:r>
      <w:proofErr w:type="spellEnd"/>
      <w:r w:rsidRPr="00696AE0">
        <w:rPr>
          <w:color w:val="auto"/>
          <w:sz w:val="24"/>
        </w:rPr>
        <w:t xml:space="preserve"> e demais insetos polinizadores".</w:t>
      </w:r>
    </w:p>
    <w:p w:rsidR="00BC3C0A" w:rsidRPr="00696AE0" w:rsidRDefault="002117DD">
      <w:pPr>
        <w:spacing w:after="260" w:line="248" w:lineRule="auto"/>
        <w:ind w:left="115" w:right="86" w:firstLine="706"/>
        <w:jc w:val="both"/>
        <w:rPr>
          <w:color w:val="auto"/>
        </w:rPr>
      </w:pPr>
      <w:r w:rsidRPr="00696AE0">
        <w:rPr>
          <w:color w:val="auto"/>
          <w:sz w:val="24"/>
        </w:rPr>
        <w:t>Em que pese a lou</w:t>
      </w:r>
      <w:r w:rsidRPr="00696AE0">
        <w:rPr>
          <w:color w:val="auto"/>
          <w:sz w:val="24"/>
        </w:rPr>
        <w:t>vável e boa intenção que incentivou o Nobre Edil, autor do projeto de lei aprovado pelo plenário da Casa Legislativa, é certo definir que tal Projeto adentrou em matéria de competência da União, nos termos definidos na Constituição Federal.</w:t>
      </w:r>
    </w:p>
    <w:p w:rsidR="00BC3C0A" w:rsidRPr="00696AE0" w:rsidRDefault="002117DD">
      <w:pPr>
        <w:spacing w:after="233" w:line="248" w:lineRule="auto"/>
        <w:ind w:left="-1" w:right="86" w:firstLine="821"/>
        <w:jc w:val="both"/>
        <w:rPr>
          <w:color w:val="auto"/>
        </w:rPr>
      </w:pPr>
      <w:r w:rsidRPr="00696AE0">
        <w:rPr>
          <w:color w:val="auto"/>
          <w:sz w:val="24"/>
        </w:rPr>
        <w:t>Portanto, enten</w:t>
      </w:r>
      <w:r w:rsidRPr="00696AE0">
        <w:rPr>
          <w:color w:val="auto"/>
          <w:sz w:val="24"/>
        </w:rPr>
        <w:t xml:space="preserve">demos que a matéria em análise está eivada de inconstitucionalidade de </w:t>
      </w:r>
      <w:r w:rsidRPr="00696AE0">
        <w:rPr>
          <w:noProof/>
          <w:color w:val="auto"/>
        </w:rPr>
        <w:drawing>
          <wp:inline distT="0" distB="0" distL="0" distR="0" wp14:anchorId="29044CF6" wp14:editId="2509322A">
            <wp:extent cx="13716" cy="4570"/>
            <wp:effectExtent l="0" t="0" r="0" b="0"/>
            <wp:docPr id="2757" name="Picture 2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" name="Picture 27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AE0">
        <w:rPr>
          <w:color w:val="auto"/>
          <w:sz w:val="24"/>
        </w:rPr>
        <w:t xml:space="preserve"> ordem formal, por usurpação de competência, na medida em que o Nobre Vereador, ao legislar sobre o uso e comercialização de agrotóxicos, fixando restrições a ser observada no âmbito d</w:t>
      </w:r>
      <w:r w:rsidRPr="00696AE0">
        <w:rPr>
          <w:color w:val="auto"/>
          <w:sz w:val="24"/>
        </w:rPr>
        <w:t>o território municipal, bem como criando exigências não estipuladas pela legislação federal, extrapolou da competência a ele deferida pela Constituição Federal, o que lhe era de observância obrigatória, por força de dispositivo legal.</w:t>
      </w:r>
    </w:p>
    <w:p w:rsidR="00BC3C0A" w:rsidRPr="00696AE0" w:rsidRDefault="002117DD">
      <w:pPr>
        <w:spacing w:after="263" w:line="248" w:lineRule="auto"/>
        <w:ind w:left="-1" w:right="86" w:firstLine="850"/>
        <w:jc w:val="both"/>
        <w:rPr>
          <w:color w:val="auto"/>
        </w:rPr>
      </w:pPr>
      <w:r w:rsidRPr="00696AE0">
        <w:rPr>
          <w:color w:val="auto"/>
          <w:sz w:val="24"/>
        </w:rPr>
        <w:t>A União já editou normas de caráter geral regulamentando o uso de agrotóxicos, através da Lei Federal n.</w:t>
      </w:r>
      <w:r w:rsidRPr="00696AE0">
        <w:rPr>
          <w:color w:val="auto"/>
          <w:sz w:val="24"/>
          <w:vertAlign w:val="superscript"/>
        </w:rPr>
        <w:t xml:space="preserve">0 </w:t>
      </w:r>
      <w:r w:rsidRPr="00696AE0">
        <w:rPr>
          <w:color w:val="auto"/>
          <w:sz w:val="24"/>
        </w:rPr>
        <w:t>7.802/1989, que disciplina a pesquisa, a experimentação, a produção, a embalagem e rotulagem, o transporte, o armazenamento, a comercialização, a prop</w:t>
      </w:r>
      <w:r w:rsidRPr="00696AE0">
        <w:rPr>
          <w:color w:val="auto"/>
          <w:sz w:val="24"/>
        </w:rPr>
        <w:t xml:space="preserve">aganda comercial, a utilização, a importação, a exportação, o destino final dos resíduos e embalagens, o registro, a classificação, o controle, a inspeção e </w:t>
      </w:r>
      <w:proofErr w:type="spellStart"/>
      <w:r w:rsidRPr="00696AE0">
        <w:rPr>
          <w:color w:val="auto"/>
          <w:sz w:val="24"/>
        </w:rPr>
        <w:t>afiscalização</w:t>
      </w:r>
      <w:proofErr w:type="spellEnd"/>
      <w:r w:rsidRPr="00696AE0">
        <w:rPr>
          <w:color w:val="auto"/>
          <w:sz w:val="24"/>
        </w:rPr>
        <w:t xml:space="preserve"> de agrotóxicos, seus </w:t>
      </w:r>
      <w:proofErr w:type="spellStart"/>
      <w:r w:rsidRPr="00696AE0">
        <w:rPr>
          <w:color w:val="auto"/>
          <w:sz w:val="24"/>
        </w:rPr>
        <w:t>componentese</w:t>
      </w:r>
      <w:proofErr w:type="spellEnd"/>
      <w:r w:rsidRPr="00696AE0">
        <w:rPr>
          <w:color w:val="auto"/>
          <w:sz w:val="24"/>
        </w:rPr>
        <w:t xml:space="preserve"> afins, dispondo e disciplinando a matéria em debate</w:t>
      </w:r>
      <w:r w:rsidRPr="00696AE0">
        <w:rPr>
          <w:color w:val="auto"/>
          <w:sz w:val="24"/>
        </w:rPr>
        <w:t>.</w:t>
      </w:r>
    </w:p>
    <w:p w:rsidR="00BC3C0A" w:rsidRPr="00696AE0" w:rsidRDefault="002117DD">
      <w:pPr>
        <w:spacing w:after="260" w:line="248" w:lineRule="auto"/>
        <w:ind w:left="122" w:right="86" w:firstLine="706"/>
        <w:jc w:val="both"/>
        <w:rPr>
          <w:color w:val="auto"/>
        </w:rPr>
      </w:pPr>
      <w:r w:rsidRPr="00696AE0">
        <w:rPr>
          <w:color w:val="auto"/>
          <w:sz w:val="24"/>
        </w:rPr>
        <w:t xml:space="preserve">Diante disso, entendemos que não pode o Município legislar sobre o uso e comercialização de agrotóxicos pois a matéria trata de interesse eminentemente nacional, que </w:t>
      </w:r>
      <w:proofErr w:type="spellStart"/>
      <w:r w:rsidRPr="00696AE0">
        <w:rPr>
          <w:color w:val="auto"/>
          <w:sz w:val="24"/>
        </w:rPr>
        <w:t>refoge</w:t>
      </w:r>
      <w:proofErr w:type="spellEnd"/>
      <w:r w:rsidRPr="00696AE0">
        <w:rPr>
          <w:color w:val="auto"/>
          <w:sz w:val="24"/>
        </w:rPr>
        <w:t xml:space="preserve"> da competência legislativa municipal.</w:t>
      </w:r>
    </w:p>
    <w:p w:rsidR="00BC3C0A" w:rsidRPr="00696AE0" w:rsidRDefault="002117DD">
      <w:pPr>
        <w:spacing w:after="154" w:line="248" w:lineRule="auto"/>
        <w:ind w:left="824" w:right="86" w:hanging="3"/>
        <w:jc w:val="both"/>
        <w:rPr>
          <w:color w:val="auto"/>
        </w:rPr>
      </w:pPr>
      <w:r w:rsidRPr="00696AE0">
        <w:rPr>
          <w:color w:val="auto"/>
          <w:sz w:val="24"/>
        </w:rPr>
        <w:lastRenderedPageBreak/>
        <w:t>Neste sentido é a jurisprudência:</w:t>
      </w:r>
    </w:p>
    <w:p w:rsidR="00BC3C0A" w:rsidRPr="00696AE0" w:rsidRDefault="002117DD">
      <w:pPr>
        <w:spacing w:after="528" w:line="231" w:lineRule="auto"/>
        <w:ind w:left="1724" w:right="50" w:hanging="10"/>
        <w:jc w:val="both"/>
        <w:rPr>
          <w:color w:val="auto"/>
        </w:rPr>
      </w:pPr>
      <w:r w:rsidRPr="00696AE0">
        <w:rPr>
          <w:color w:val="auto"/>
        </w:rPr>
        <w:t xml:space="preserve">REEXAME </w:t>
      </w:r>
      <w:r w:rsidRPr="00696AE0">
        <w:rPr>
          <w:color w:val="auto"/>
        </w:rPr>
        <w:t>NECESSÁRIO. DIREITO AMBIENTAL. MANDADO DE SEGURANÇA PREVENTIVO. LEI MUNICIPAL N</w:t>
      </w:r>
      <w:r w:rsidRPr="00696AE0">
        <w:rPr>
          <w:color w:val="auto"/>
          <w:vertAlign w:val="superscript"/>
        </w:rPr>
        <w:t xml:space="preserve">O </w:t>
      </w:r>
      <w:r w:rsidRPr="00696AE0">
        <w:rPr>
          <w:color w:val="auto"/>
        </w:rPr>
        <w:t xml:space="preserve">2.374/2001, DO MUNICÍPIO DE TAPEJARA/RS. </w:t>
      </w:r>
      <w:proofErr w:type="gramStart"/>
      <w:r w:rsidRPr="00696AE0">
        <w:rPr>
          <w:color w:val="auto"/>
        </w:rPr>
        <w:t>HERBICIDA À</w:t>
      </w:r>
      <w:proofErr w:type="gramEnd"/>
      <w:r w:rsidRPr="00696AE0">
        <w:rPr>
          <w:color w:val="auto"/>
        </w:rPr>
        <w:t xml:space="preserve"> BASE DE 2.4-D. COMPETÊNCIA CONCORRENTE DA UNIÃO, DOS ESTADOS E DO DISTRITO FEDERAL. </w:t>
      </w:r>
      <w:r w:rsidRPr="00696AE0">
        <w:rPr>
          <w:color w:val="auto"/>
          <w:u w:val="single" w:color="000000"/>
        </w:rPr>
        <w:t xml:space="preserve">AUSÊNCIA DE COMPETÊNCIA DO </w:t>
      </w:r>
      <w:r w:rsidRPr="00696AE0">
        <w:rPr>
          <w:color w:val="auto"/>
          <w:u w:val="single" w:color="000000"/>
        </w:rPr>
        <w:t>MUNICÍPIO P</w:t>
      </w:r>
      <w:r w:rsidRPr="00696AE0">
        <w:rPr>
          <w:color w:val="auto"/>
          <w:u w:val="single" w:color="000000"/>
        </w:rPr>
        <w:t>ARA LEGISLAR SOBRE A MATERIA.</w:t>
      </w:r>
      <w:r w:rsidRPr="00696AE0">
        <w:rPr>
          <w:color w:val="auto"/>
        </w:rPr>
        <w:t xml:space="preserve"> A União, os Estados e o </w:t>
      </w:r>
      <w:r w:rsidRPr="00696AE0">
        <w:rPr>
          <w:color w:val="auto"/>
        </w:rPr>
        <w:t>Distrito Federal possuem competência concorrente para legislar sobre matéria ambiental, conforme o art. 24, inc. VI, da Constituição Federal. Todavia, aos Municípios também é dado legislar sobre questõe</w:t>
      </w:r>
      <w:r w:rsidRPr="00696AE0">
        <w:rPr>
          <w:color w:val="auto"/>
        </w:rPr>
        <w:t xml:space="preserve">s relativas ao meio ambiente, mas de forma suplementar aos Estados e à União, podendo ainda estabelecer normas ambientais sobre questões de interesse local, sobre as quais possuem competência exclusiva, conforme estabelecem os </w:t>
      </w:r>
      <w:proofErr w:type="spellStart"/>
      <w:r w:rsidRPr="00696AE0">
        <w:rPr>
          <w:color w:val="auto"/>
        </w:rPr>
        <w:t>arts</w:t>
      </w:r>
      <w:proofErr w:type="spellEnd"/>
      <w:r w:rsidRPr="00696AE0">
        <w:rPr>
          <w:color w:val="auto"/>
        </w:rPr>
        <w:t xml:space="preserve">. 23, inc. VI e 30, </w:t>
      </w:r>
      <w:proofErr w:type="spellStart"/>
      <w:r w:rsidRPr="00696AE0">
        <w:rPr>
          <w:color w:val="auto"/>
        </w:rPr>
        <w:t>incs</w:t>
      </w:r>
      <w:proofErr w:type="spellEnd"/>
      <w:r w:rsidRPr="00696AE0">
        <w:rPr>
          <w:color w:val="auto"/>
        </w:rPr>
        <w:t>.</w:t>
      </w:r>
      <w:r w:rsidRPr="00696AE0">
        <w:rPr>
          <w:color w:val="auto"/>
        </w:rPr>
        <w:t xml:space="preserve"> I e II da Constituição Federal. Deveras, conforme se verifica do texto constitucional, o legislador não elencou o rol de matérias que seriam de interesse local. E não o fez porque defini-las poderia implicar na ineficiência e inaplicabilidade de tais disp</w:t>
      </w:r>
      <w:r w:rsidRPr="00696AE0">
        <w:rPr>
          <w:color w:val="auto"/>
        </w:rPr>
        <w:t xml:space="preserve">ositivos, haja vista a diversidade de culturas e valores existentes no território nacional, bem como as mudanças ocorridas no cotidiano de cada comunidade. Assim, definir o que seja de interesse local, notadamente no campo ambiental, é especialmente </w:t>
      </w:r>
      <w:proofErr w:type="spellStart"/>
      <w:r w:rsidRPr="00696AE0">
        <w:rPr>
          <w:color w:val="auto"/>
        </w:rPr>
        <w:t>difici</w:t>
      </w:r>
      <w:r w:rsidRPr="00696AE0">
        <w:rPr>
          <w:color w:val="auto"/>
        </w:rPr>
        <w:t>l</w:t>
      </w:r>
      <w:proofErr w:type="spellEnd"/>
      <w:r w:rsidRPr="00696AE0">
        <w:rPr>
          <w:color w:val="auto"/>
        </w:rPr>
        <w:t>, pois, como é sabido, o meio ambiente é uno, e tanto os reflexos positivos quanto os negativos da conduta humana em relação à preservação do meio ambiente, atingem todos os entes da Federação, existindo um ponto comum entre os referidos interesses. Em re</w:t>
      </w:r>
      <w:r w:rsidRPr="00696AE0">
        <w:rPr>
          <w:color w:val="auto"/>
        </w:rPr>
        <w:t xml:space="preserve">alidade, há um interesse único, qual seja, o de proteção e preservação do meio ambiente. Por isso, o interesse local costuma ser reconhecido quando evidenciada situação peculiar e específica existente no âmbito do Município. </w:t>
      </w:r>
      <w:r w:rsidRPr="00696AE0">
        <w:rPr>
          <w:color w:val="auto"/>
          <w:u w:val="single" w:color="000000"/>
        </w:rPr>
        <w:t xml:space="preserve">Dentro deste contexto: a </w:t>
      </w:r>
      <w:proofErr w:type="spellStart"/>
      <w:r w:rsidRPr="00696AE0">
        <w:rPr>
          <w:color w:val="auto"/>
          <w:u w:val="single" w:color="000000"/>
        </w:rPr>
        <w:t>eroihi</w:t>
      </w:r>
      <w:r w:rsidRPr="00696AE0">
        <w:rPr>
          <w:color w:val="auto"/>
          <w:u w:val="single" w:color="000000"/>
        </w:rPr>
        <w:t>ção</w:t>
      </w:r>
      <w:proofErr w:type="spellEnd"/>
      <w:r w:rsidRPr="00696AE0">
        <w:rPr>
          <w:color w:val="auto"/>
          <w:u w:val="single" w:color="000000"/>
        </w:rPr>
        <w:t xml:space="preserve"> do uso de herbicidas no território municipal, envolvendo a saúde pública e a preservação do </w:t>
      </w:r>
      <w:r w:rsidRPr="00696AE0">
        <w:rPr>
          <w:color w:val="auto"/>
          <w:u w:val="single" w:color="000000"/>
        </w:rPr>
        <w:t xml:space="preserve">meio ambiente, não pode ser considerada como de interesse local, uma vez </w:t>
      </w:r>
      <w:proofErr w:type="spellStart"/>
      <w:r w:rsidRPr="00696AE0">
        <w:rPr>
          <w:color w:val="auto"/>
          <w:u w:val="single" w:color="000000"/>
        </w:rPr>
        <w:t>gue</w:t>
      </w:r>
      <w:proofErr w:type="spellEnd"/>
      <w:r w:rsidRPr="00696AE0">
        <w:rPr>
          <w:color w:val="auto"/>
          <w:u w:val="single" w:color="000000"/>
        </w:rPr>
        <w:t xml:space="preserve"> os </w:t>
      </w:r>
      <w:r w:rsidRPr="00696AE0">
        <w:rPr>
          <w:color w:val="auto"/>
          <w:u w:val="single" w:color="000000"/>
        </w:rPr>
        <w:t xml:space="preserve">bens </w:t>
      </w:r>
      <w:proofErr w:type="spellStart"/>
      <w:r w:rsidRPr="00696AE0">
        <w:rPr>
          <w:color w:val="auto"/>
          <w:u w:val="single" w:color="000000"/>
        </w:rPr>
        <w:t>iurídicos</w:t>
      </w:r>
      <w:proofErr w:type="spellEnd"/>
      <w:r w:rsidRPr="00696AE0">
        <w:rPr>
          <w:color w:val="auto"/>
          <w:u w:val="single" w:color="000000"/>
        </w:rPr>
        <w:t xml:space="preserve"> tutelados não são de interesse predominantemente local, mas sim d</w:t>
      </w:r>
      <w:r w:rsidRPr="00696AE0">
        <w:rPr>
          <w:color w:val="auto"/>
          <w:u w:val="single" w:color="000000"/>
        </w:rPr>
        <w:t>e interesse reconhecidamente nacional.</w:t>
      </w:r>
      <w:r w:rsidRPr="00696AE0">
        <w:rPr>
          <w:color w:val="auto"/>
        </w:rPr>
        <w:t xml:space="preserve"> Tal circunstância somente seria admissível se o município de Tapejara, para ficar no caso, possuísse alguma característica agrícola própria, algum aspecto específico do solo que impedisse a utilização do herbicida em questão. Contudo, tais peculiaridades </w:t>
      </w:r>
      <w:r w:rsidRPr="00696AE0">
        <w:rPr>
          <w:color w:val="auto"/>
        </w:rPr>
        <w:t xml:space="preserve">não ocorrem no Município de Tapejara, ou ao menos não se tem notícia disto nos autos. Não bastasse isto, a prova coligida revela que o produto em questão </w:t>
      </w:r>
      <w:proofErr w:type="gramStart"/>
      <w:r w:rsidRPr="00696AE0">
        <w:rPr>
          <w:color w:val="auto"/>
        </w:rPr>
        <w:t>encontra-se</w:t>
      </w:r>
      <w:proofErr w:type="gramEnd"/>
      <w:r w:rsidRPr="00696AE0">
        <w:rPr>
          <w:color w:val="auto"/>
        </w:rPr>
        <w:t xml:space="preserve"> registrado e regulamentado na </w:t>
      </w:r>
      <w:proofErr w:type="spellStart"/>
      <w:r w:rsidRPr="00696AE0">
        <w:rPr>
          <w:color w:val="auto"/>
        </w:rPr>
        <w:t>esferafederal</w:t>
      </w:r>
      <w:proofErr w:type="spellEnd"/>
      <w:r w:rsidRPr="00696AE0">
        <w:rPr>
          <w:color w:val="auto"/>
        </w:rPr>
        <w:t xml:space="preserve">. </w:t>
      </w:r>
      <w:r w:rsidRPr="00696AE0">
        <w:rPr>
          <w:color w:val="auto"/>
          <w:u w:val="single" w:color="000000"/>
        </w:rPr>
        <w:t xml:space="preserve">Assim, o Município de </w:t>
      </w:r>
      <w:proofErr w:type="spellStart"/>
      <w:r w:rsidRPr="00696AE0">
        <w:rPr>
          <w:color w:val="auto"/>
          <w:u w:val="single" w:color="000000"/>
        </w:rPr>
        <w:t>Tapeiara</w:t>
      </w:r>
      <w:proofErr w:type="spellEnd"/>
      <w:r w:rsidRPr="00696AE0">
        <w:rPr>
          <w:color w:val="auto"/>
          <w:u w:val="single" w:color="000000"/>
        </w:rPr>
        <w:t>, ao criar a Le</w:t>
      </w:r>
      <w:r w:rsidRPr="00696AE0">
        <w:rPr>
          <w:color w:val="auto"/>
          <w:u w:val="single" w:color="000000"/>
        </w:rPr>
        <w:t xml:space="preserve">i Municipal 2.374/2001, que proíbe a comercialização e a utilização de agrotóxicos com princípio ativo 2-41) no território municipal, estabeleceu proibição genérica de uso de agrotóxicos, criando norma geral de proteção ao meio ambiente, invadindo a </w:t>
      </w:r>
      <w:proofErr w:type="spellStart"/>
      <w:r w:rsidRPr="00696AE0">
        <w:rPr>
          <w:color w:val="auto"/>
          <w:u w:val="single" w:color="000000"/>
        </w:rPr>
        <w:t>couwtê</w:t>
      </w:r>
      <w:r w:rsidRPr="00696AE0">
        <w:rPr>
          <w:color w:val="auto"/>
          <w:u w:val="single" w:color="000000"/>
        </w:rPr>
        <w:t>ncia</w:t>
      </w:r>
      <w:proofErr w:type="spellEnd"/>
      <w:r w:rsidRPr="00696AE0">
        <w:rPr>
          <w:color w:val="auto"/>
          <w:u w:val="single" w:color="000000"/>
        </w:rPr>
        <w:t xml:space="preserve"> concorrente da União, dos Estados ou do Distrito Federal. Sentença</w:t>
      </w:r>
      <w:r w:rsidRPr="00696AE0">
        <w:rPr>
          <w:color w:val="auto"/>
        </w:rPr>
        <w:t xml:space="preserve"> (Reexame Necessário N</w:t>
      </w:r>
      <w:r w:rsidRPr="00696AE0">
        <w:rPr>
          <w:color w:val="auto"/>
          <w:vertAlign w:val="superscript"/>
        </w:rPr>
        <w:t xml:space="preserve">O </w:t>
      </w:r>
      <w:r w:rsidRPr="00696AE0">
        <w:rPr>
          <w:color w:val="auto"/>
        </w:rPr>
        <w:t>70067875716, Segunda Câmara Cível, Tribunal de Justiça do RS, Relator: Lúcia de Fátima Cerveira, Julgado em 27/04/2016)</w:t>
      </w:r>
    </w:p>
    <w:p w:rsidR="00BC3C0A" w:rsidRPr="00696AE0" w:rsidRDefault="002117DD">
      <w:pPr>
        <w:spacing w:after="515" w:line="231" w:lineRule="auto"/>
        <w:ind w:left="1875" w:right="50" w:hanging="10"/>
        <w:jc w:val="both"/>
        <w:rPr>
          <w:color w:val="auto"/>
        </w:rPr>
      </w:pPr>
      <w:r w:rsidRPr="00696AE0">
        <w:rPr>
          <w:color w:val="auto"/>
        </w:rPr>
        <w:t>REEXAME NECESSÁRIO. DIREITO PÚBLICO. MEIO</w:t>
      </w:r>
      <w:r w:rsidRPr="00696AE0">
        <w:rPr>
          <w:color w:val="auto"/>
        </w:rPr>
        <w:t xml:space="preserve"> AMBIENTE. MUNICÍPIO DE TUCUNDUVA. COMPETÊNCIA LEGISLATIVA. </w:t>
      </w:r>
      <w:r w:rsidRPr="00696AE0">
        <w:rPr>
          <w:color w:val="auto"/>
          <w:u w:val="single" w:color="000000"/>
        </w:rPr>
        <w:t xml:space="preserve">A </w:t>
      </w:r>
      <w:proofErr w:type="spellStart"/>
      <w:r w:rsidRPr="00696AE0">
        <w:rPr>
          <w:color w:val="auto"/>
          <w:u w:val="single" w:color="000000"/>
        </w:rPr>
        <w:t>sentenca</w:t>
      </w:r>
      <w:proofErr w:type="spellEnd"/>
      <w:r w:rsidRPr="00696AE0">
        <w:rPr>
          <w:color w:val="auto"/>
          <w:u w:val="single" w:color="000000"/>
        </w:rPr>
        <w:t xml:space="preserve"> analisou acertadamente a questão da divisão de competência legislativa em matéria ambiental. </w:t>
      </w:r>
      <w:proofErr w:type="gramStart"/>
      <w:r w:rsidRPr="00696AE0">
        <w:rPr>
          <w:color w:val="auto"/>
          <w:u w:val="single" w:color="000000"/>
        </w:rPr>
        <w:t>devendo</w:t>
      </w:r>
      <w:proofErr w:type="gramEnd"/>
      <w:r w:rsidRPr="00696AE0">
        <w:rPr>
          <w:color w:val="auto"/>
          <w:u w:val="single" w:color="000000"/>
        </w:rPr>
        <w:t xml:space="preserve"> ser mantida em razão de ser incompetente o Poder </w:t>
      </w:r>
      <w:proofErr w:type="spellStart"/>
      <w:r w:rsidRPr="00696AE0">
        <w:rPr>
          <w:color w:val="auto"/>
          <w:u w:val="single" w:color="000000"/>
        </w:rPr>
        <w:t>legiferante</w:t>
      </w:r>
      <w:proofErr w:type="spellEnd"/>
      <w:r w:rsidRPr="00696AE0">
        <w:rPr>
          <w:color w:val="auto"/>
          <w:u w:val="single" w:color="000000"/>
        </w:rPr>
        <w:t xml:space="preserve"> municipal para delibera</w:t>
      </w:r>
      <w:r w:rsidRPr="00696AE0">
        <w:rPr>
          <w:color w:val="auto"/>
          <w:u w:val="single" w:color="000000"/>
        </w:rPr>
        <w:t>r acerca da vedação de herbicida.</w:t>
      </w:r>
      <w:r w:rsidRPr="00696AE0">
        <w:rPr>
          <w:color w:val="auto"/>
        </w:rPr>
        <w:t xml:space="preserve"> EM DECISÃO MONOCRÅTICA, MANTIDA A SENTENÇA EM REEXAME </w:t>
      </w:r>
      <w:r w:rsidRPr="00696AE0">
        <w:rPr>
          <w:color w:val="auto"/>
        </w:rPr>
        <w:lastRenderedPageBreak/>
        <w:t>NECESSÁRIO. (Reexame Necessário N</w:t>
      </w:r>
      <w:r w:rsidRPr="00696AE0">
        <w:rPr>
          <w:color w:val="auto"/>
          <w:vertAlign w:val="superscript"/>
        </w:rPr>
        <w:t xml:space="preserve">O </w:t>
      </w:r>
      <w:r w:rsidRPr="00696AE0">
        <w:rPr>
          <w:color w:val="auto"/>
        </w:rPr>
        <w:t xml:space="preserve">70066592734, Segunda Câmara Cível, Tribunal de Justiça do RS, Relator: Laura Louzada </w:t>
      </w:r>
      <w:proofErr w:type="spellStart"/>
      <w:r w:rsidRPr="00696AE0">
        <w:rPr>
          <w:color w:val="auto"/>
        </w:rPr>
        <w:t>Jaccottet</w:t>
      </w:r>
      <w:proofErr w:type="spellEnd"/>
      <w:r w:rsidRPr="00696AE0">
        <w:rPr>
          <w:color w:val="auto"/>
        </w:rPr>
        <w:t>, Julgado em 24/02/2016)</w:t>
      </w:r>
    </w:p>
    <w:p w:rsidR="00BC3C0A" w:rsidRPr="00696AE0" w:rsidRDefault="002117DD">
      <w:pPr>
        <w:spacing w:after="3"/>
        <w:ind w:left="1867" w:hanging="10"/>
        <w:rPr>
          <w:color w:val="auto"/>
        </w:rPr>
      </w:pPr>
      <w:r w:rsidRPr="00696AE0">
        <w:rPr>
          <w:color w:val="auto"/>
          <w:sz w:val="20"/>
        </w:rPr>
        <w:t>CONSTITUCIONAL</w:t>
      </w:r>
      <w:r w:rsidRPr="00696AE0">
        <w:rPr>
          <w:color w:val="auto"/>
          <w:sz w:val="20"/>
        </w:rPr>
        <w:t xml:space="preserve"> E ADMINISTRA TIVO. LEI MUNICIPAL E PROIBIÇÃO DE USO</w:t>
      </w:r>
    </w:p>
    <w:p w:rsidR="00BC3C0A" w:rsidRPr="00696AE0" w:rsidRDefault="002117DD">
      <w:pPr>
        <w:spacing w:after="3"/>
        <w:ind w:left="1867" w:hanging="10"/>
        <w:rPr>
          <w:color w:val="auto"/>
        </w:rPr>
      </w:pPr>
      <w:r w:rsidRPr="00696AE0">
        <w:rPr>
          <w:color w:val="auto"/>
          <w:sz w:val="20"/>
        </w:rPr>
        <w:t>E COMERCIALIZAÇÃO DE AGROTÓXICOS. USURPAÇÃO DE COMPETÊNCIA</w:t>
      </w:r>
    </w:p>
    <w:p w:rsidR="00BC3C0A" w:rsidRPr="00696AE0" w:rsidRDefault="002117DD">
      <w:pPr>
        <w:spacing w:after="504" w:line="231" w:lineRule="auto"/>
        <w:ind w:left="1788" w:right="50" w:hanging="10"/>
        <w:jc w:val="both"/>
        <w:rPr>
          <w:color w:val="auto"/>
        </w:rPr>
      </w:pPr>
      <w:r w:rsidRPr="00696AE0">
        <w:rPr>
          <w:color w:val="auto"/>
        </w:rPr>
        <w:t xml:space="preserve">LEGISLATIVA DA UNIÃO. ARTIGO 24, VI, CF. </w:t>
      </w:r>
      <w:r w:rsidRPr="00696AE0">
        <w:rPr>
          <w:color w:val="auto"/>
          <w:u w:val="single" w:color="000000"/>
        </w:rPr>
        <w:t xml:space="preserve">Não pode o Município de Coronel </w:t>
      </w:r>
      <w:proofErr w:type="spellStart"/>
      <w:r w:rsidRPr="00696AE0">
        <w:rPr>
          <w:color w:val="auto"/>
          <w:u w:val="single" w:color="000000"/>
        </w:rPr>
        <w:t>Bicaco</w:t>
      </w:r>
      <w:proofErr w:type="spellEnd"/>
      <w:r w:rsidRPr="00696AE0">
        <w:rPr>
          <w:color w:val="auto"/>
          <w:u w:val="single" w:color="000000"/>
        </w:rPr>
        <w:t xml:space="preserve"> extrapolar a sua competência legislativa, impondo proibição ao u</w:t>
      </w:r>
      <w:r w:rsidRPr="00696AE0">
        <w:rPr>
          <w:color w:val="auto"/>
          <w:u w:val="single" w:color="000000"/>
        </w:rPr>
        <w:t xml:space="preserve">so e à </w:t>
      </w:r>
      <w:proofErr w:type="spellStart"/>
      <w:r w:rsidRPr="00696AE0">
        <w:rPr>
          <w:color w:val="auto"/>
          <w:u w:val="single" w:color="000000"/>
        </w:rPr>
        <w:t>comerciali</w:t>
      </w:r>
      <w:proofErr w:type="spellEnd"/>
      <w:r w:rsidRPr="00696AE0">
        <w:rPr>
          <w:color w:val="auto"/>
          <w:u w:val="single" w:color="000000"/>
        </w:rPr>
        <w:t xml:space="preserve"> a ao de a </w:t>
      </w:r>
      <w:proofErr w:type="spellStart"/>
      <w:r w:rsidRPr="00696AE0">
        <w:rPr>
          <w:color w:val="auto"/>
          <w:u w:val="single" w:color="000000"/>
        </w:rPr>
        <w:t>rotóxicos</w:t>
      </w:r>
      <w:proofErr w:type="spellEnd"/>
      <w:r w:rsidRPr="00696AE0">
        <w:rPr>
          <w:color w:val="auto"/>
          <w:u w:val="single" w:color="000000"/>
        </w:rPr>
        <w:t xml:space="preserve"> não revista na Lei Federal n. </w:t>
      </w:r>
      <w:r w:rsidRPr="00696AE0">
        <w:rPr>
          <w:color w:val="auto"/>
          <w:u w:val="single" w:color="000000"/>
          <w:vertAlign w:val="superscript"/>
        </w:rPr>
        <w:t xml:space="preserve">0 </w:t>
      </w:r>
      <w:r w:rsidRPr="00696AE0">
        <w:rPr>
          <w:color w:val="auto"/>
          <w:u w:val="single" w:color="000000"/>
        </w:rPr>
        <w:t xml:space="preserve">7.802/89 e no Decreto n. </w:t>
      </w:r>
      <w:r w:rsidRPr="00696AE0">
        <w:rPr>
          <w:color w:val="auto"/>
          <w:u w:val="single" w:color="000000"/>
          <w:vertAlign w:val="superscript"/>
        </w:rPr>
        <w:t xml:space="preserve">0 </w:t>
      </w:r>
      <w:r w:rsidRPr="00696AE0">
        <w:rPr>
          <w:color w:val="auto"/>
          <w:u w:val="single" w:color="000000"/>
        </w:rPr>
        <w:t xml:space="preserve">4.074/02, sob </w:t>
      </w:r>
      <w:r w:rsidRPr="00696AE0">
        <w:rPr>
          <w:color w:val="auto"/>
        </w:rPr>
        <w:t>pena de ofen</w:t>
      </w:r>
      <w:r w:rsidRPr="00696AE0">
        <w:rPr>
          <w:color w:val="auto"/>
          <w:u w:val="single" w:color="000000"/>
        </w:rPr>
        <w:t>sa ao artigo 24, VI, Constituição Federal.</w:t>
      </w:r>
      <w:r w:rsidRPr="00696AE0">
        <w:rPr>
          <w:color w:val="auto"/>
        </w:rPr>
        <w:t xml:space="preserve"> CUSTAS PROCESSUAIS E </w:t>
      </w:r>
      <w:proofErr w:type="gramStart"/>
      <w:r w:rsidRPr="00696AE0">
        <w:rPr>
          <w:color w:val="auto"/>
        </w:rPr>
        <w:t>MUNIC}PIO</w:t>
      </w:r>
      <w:proofErr w:type="gramEnd"/>
      <w:r w:rsidRPr="00696AE0">
        <w:rPr>
          <w:color w:val="auto"/>
        </w:rPr>
        <w:t xml:space="preserve">. PAGAMENTO PELA METADE. ARTIGO 11, A, LEI ESTADUAL N. </w:t>
      </w:r>
      <w:r w:rsidRPr="00696AE0">
        <w:rPr>
          <w:color w:val="auto"/>
          <w:vertAlign w:val="superscript"/>
        </w:rPr>
        <w:t xml:space="preserve">0 </w:t>
      </w:r>
      <w:r w:rsidRPr="00696AE0">
        <w:rPr>
          <w:color w:val="auto"/>
        </w:rPr>
        <w:t>8.1</w:t>
      </w:r>
      <w:r w:rsidRPr="00696AE0">
        <w:rPr>
          <w:color w:val="auto"/>
        </w:rPr>
        <w:t xml:space="preserve">21/85. Os Municípios suportam as custas pela metade, </w:t>
      </w:r>
      <w:proofErr w:type="spellStart"/>
      <w:r w:rsidRPr="00696AE0">
        <w:rPr>
          <w:color w:val="auto"/>
        </w:rPr>
        <w:t>naforma</w:t>
      </w:r>
      <w:proofErr w:type="spellEnd"/>
      <w:r w:rsidRPr="00696AE0">
        <w:rPr>
          <w:color w:val="auto"/>
        </w:rPr>
        <w:t xml:space="preserve"> do artigo 11, a, Lei Estadual n. </w:t>
      </w:r>
      <w:r w:rsidRPr="00696AE0">
        <w:rPr>
          <w:color w:val="auto"/>
          <w:vertAlign w:val="superscript"/>
        </w:rPr>
        <w:t xml:space="preserve">0 </w:t>
      </w:r>
      <w:r w:rsidRPr="00696AE0">
        <w:rPr>
          <w:color w:val="auto"/>
        </w:rPr>
        <w:t xml:space="preserve">8.121/85, em sua redação original, em face do decidido na Arguição de Inconstitucionalidade n. </w:t>
      </w:r>
      <w:r w:rsidRPr="00696AE0">
        <w:rPr>
          <w:color w:val="auto"/>
          <w:vertAlign w:val="superscript"/>
        </w:rPr>
        <w:t xml:space="preserve">0 </w:t>
      </w:r>
      <w:r w:rsidRPr="00696AE0">
        <w:rPr>
          <w:color w:val="auto"/>
        </w:rPr>
        <w:t>70041334053, entendimento aplicável à espécie por força do arti</w:t>
      </w:r>
      <w:r w:rsidRPr="00696AE0">
        <w:rPr>
          <w:color w:val="auto"/>
        </w:rPr>
        <w:t>go 481, parágrafo único, CPC (Reexame Necessário N</w:t>
      </w:r>
      <w:r w:rsidRPr="00696AE0">
        <w:rPr>
          <w:color w:val="auto"/>
          <w:vertAlign w:val="superscript"/>
        </w:rPr>
        <w:t xml:space="preserve">O </w:t>
      </w:r>
      <w:r w:rsidRPr="00696AE0">
        <w:rPr>
          <w:color w:val="auto"/>
        </w:rPr>
        <w:t>70054066576, Vigésima Primeira Câmara Cível, Tribunal de Justiça do RS, Relator: Armínio José Abreu Lima da Rosa, Julgado em 08/05/2013)</w:t>
      </w:r>
    </w:p>
    <w:p w:rsidR="00BC3C0A" w:rsidRPr="00696AE0" w:rsidRDefault="002117DD">
      <w:pPr>
        <w:spacing w:after="7" w:line="231" w:lineRule="auto"/>
        <w:ind w:left="1788" w:right="50" w:hanging="10"/>
        <w:jc w:val="both"/>
        <w:rPr>
          <w:color w:val="auto"/>
        </w:rPr>
      </w:pPr>
      <w:r w:rsidRPr="00696AE0">
        <w:rPr>
          <w:color w:val="auto"/>
        </w:rPr>
        <w:t>APELAÇÃO CÍVEL E REEXAME NECESSÁRIO. LEI MUNICIPAL. INCONSTITUCIONA</w:t>
      </w:r>
      <w:r w:rsidRPr="00696AE0">
        <w:rPr>
          <w:color w:val="auto"/>
        </w:rPr>
        <w:t>LIDADE FORMAL. PROIBIÇÃO DO USO DE HERBICIDA.</w:t>
      </w:r>
    </w:p>
    <w:p w:rsidR="00BC3C0A" w:rsidRPr="00696AE0" w:rsidRDefault="002117DD">
      <w:pPr>
        <w:spacing w:after="40" w:line="219" w:lineRule="auto"/>
        <w:ind w:left="1757" w:right="94" w:firstLine="22"/>
        <w:jc w:val="both"/>
        <w:rPr>
          <w:color w:val="auto"/>
        </w:rPr>
      </w:pPr>
      <w:r w:rsidRPr="00696AE0">
        <w:rPr>
          <w:color w:val="auto"/>
        </w:rPr>
        <w:t xml:space="preserve">A USÊNCIA DE COMPETÊNCIA DO MUNICÍPIO PARA LEGISLAR A RESPEITO DA M4TÉRIA. RESERVA DE PLENÁRIO DISPENSADA. PRONUNCIAMENTO DO </w:t>
      </w:r>
      <w:r w:rsidRPr="00696AE0">
        <w:rPr>
          <w:color w:val="auto"/>
        </w:rPr>
        <w:t xml:space="preserve">PLENÁRIO A RESPEITO DA QUESTÃO. </w:t>
      </w:r>
      <w:r w:rsidRPr="00696AE0">
        <w:rPr>
          <w:color w:val="auto"/>
          <w:u w:val="single" w:color="000000"/>
        </w:rPr>
        <w:t xml:space="preserve">A autorização ou proibição do uso de </w:t>
      </w:r>
      <w:proofErr w:type="spellStart"/>
      <w:r w:rsidRPr="00696AE0">
        <w:rPr>
          <w:color w:val="auto"/>
          <w:u w:val="single" w:color="000000"/>
        </w:rPr>
        <w:t>aerotóxicos</w:t>
      </w:r>
      <w:proofErr w:type="spellEnd"/>
      <w:r w:rsidRPr="00696AE0">
        <w:rPr>
          <w:color w:val="auto"/>
          <w:u w:val="single" w:color="000000"/>
        </w:rPr>
        <w:t xml:space="preserve"> e herbicidas. </w:t>
      </w:r>
      <w:proofErr w:type="gramStart"/>
      <w:r w:rsidRPr="00696AE0">
        <w:rPr>
          <w:color w:val="auto"/>
          <w:u w:val="single" w:color="000000"/>
        </w:rPr>
        <w:t>por</w:t>
      </w:r>
      <w:proofErr w:type="gramEnd"/>
      <w:r w:rsidRPr="00696AE0">
        <w:rPr>
          <w:color w:val="auto"/>
          <w:u w:val="single" w:color="000000"/>
        </w:rPr>
        <w:t xml:space="preserve"> se tratar de matéria relativa à </w:t>
      </w:r>
      <w:proofErr w:type="spellStart"/>
      <w:r w:rsidRPr="00696AE0">
        <w:rPr>
          <w:color w:val="auto"/>
          <w:u w:val="single" w:color="000000"/>
        </w:rPr>
        <w:t>protecão</w:t>
      </w:r>
      <w:proofErr w:type="spellEnd"/>
      <w:r w:rsidRPr="00696AE0">
        <w:rPr>
          <w:color w:val="auto"/>
          <w:u w:val="single" w:color="000000"/>
        </w:rPr>
        <w:t xml:space="preserve"> do meio ambiente, não constitui matéria de competência legislativa dos </w:t>
      </w:r>
      <w:proofErr w:type="spellStart"/>
      <w:r w:rsidRPr="00696AE0">
        <w:rPr>
          <w:color w:val="auto"/>
          <w:u w:val="single" w:color="000000"/>
        </w:rPr>
        <w:t>Municíeios</w:t>
      </w:r>
      <w:proofErr w:type="spellEnd"/>
      <w:r w:rsidRPr="00696AE0">
        <w:rPr>
          <w:color w:val="auto"/>
          <w:u w:val="single" w:color="000000"/>
        </w:rPr>
        <w:t xml:space="preserve">, nos termos do artigo 24. </w:t>
      </w:r>
      <w:proofErr w:type="gramStart"/>
      <w:r w:rsidRPr="00696AE0">
        <w:rPr>
          <w:color w:val="auto"/>
          <w:u w:val="single" w:color="000000"/>
        </w:rPr>
        <w:t>inciso</w:t>
      </w:r>
      <w:proofErr w:type="gramEnd"/>
      <w:r w:rsidRPr="00696AE0">
        <w:rPr>
          <w:color w:val="auto"/>
          <w:u w:val="single" w:color="000000"/>
        </w:rPr>
        <w:t xml:space="preserve"> VI. </w:t>
      </w:r>
      <w:proofErr w:type="gramStart"/>
      <w:r w:rsidRPr="00696AE0">
        <w:rPr>
          <w:color w:val="auto"/>
          <w:u w:val="single" w:color="000000"/>
        </w:rPr>
        <w:t>da</w:t>
      </w:r>
      <w:proofErr w:type="gramEnd"/>
      <w:r w:rsidRPr="00696AE0">
        <w:rPr>
          <w:color w:val="auto"/>
          <w:u w:val="single" w:color="000000"/>
        </w:rPr>
        <w:t xml:space="preserve"> Constituição da República. </w:t>
      </w:r>
      <w:proofErr w:type="gramStart"/>
      <w:r w:rsidRPr="00696AE0">
        <w:rPr>
          <w:color w:val="auto"/>
          <w:u w:val="single" w:color="000000"/>
        </w:rPr>
        <w:t>e</w:t>
      </w:r>
      <w:proofErr w:type="gramEnd"/>
      <w:r w:rsidRPr="00696AE0">
        <w:rPr>
          <w:color w:val="auto"/>
          <w:u w:val="single" w:color="000000"/>
        </w:rPr>
        <w:t xml:space="preserve"> 251. $ 1 </w:t>
      </w:r>
      <w:r w:rsidRPr="00696AE0">
        <w:rPr>
          <w:color w:val="auto"/>
          <w:vertAlign w:val="superscript"/>
        </w:rPr>
        <w:t>0</w:t>
      </w:r>
      <w:r w:rsidRPr="00696AE0">
        <w:rPr>
          <w:color w:val="auto"/>
          <w:u w:val="single" w:color="000000"/>
        </w:rPr>
        <w:t>, inciso III, da Constit</w:t>
      </w:r>
      <w:r w:rsidRPr="00696AE0">
        <w:rPr>
          <w:color w:val="auto"/>
          <w:u w:val="single" w:color="000000"/>
        </w:rPr>
        <w:t xml:space="preserve">uição Estadual. Matéria que extrapola os limites do interesse local. </w:t>
      </w:r>
      <w:r w:rsidRPr="00696AE0">
        <w:rPr>
          <w:color w:val="auto"/>
        </w:rPr>
        <w:t>Dispensada a reserva de plenário, conforme o art. 481, parágrafo único, do CPC, porque há pronunciamento do Plenário do Tribunal acerca da questão. PROVIMENTO NEGADO AO RECURSO DE APELAÇÃ</w:t>
      </w:r>
      <w:r w:rsidRPr="00696AE0">
        <w:rPr>
          <w:color w:val="auto"/>
        </w:rPr>
        <w:t>O. CONFIRMAÇÃO DA SENTENÇA EM</w:t>
      </w:r>
    </w:p>
    <w:p w:rsidR="00BC3C0A" w:rsidRPr="00696AE0" w:rsidRDefault="002117DD">
      <w:pPr>
        <w:spacing w:after="562" w:line="231" w:lineRule="auto"/>
        <w:ind w:left="1788" w:right="50" w:hanging="10"/>
        <w:jc w:val="both"/>
        <w:rPr>
          <w:color w:val="auto"/>
        </w:rPr>
      </w:pPr>
      <w:r w:rsidRPr="00696AE0">
        <w:rPr>
          <w:color w:val="auto"/>
        </w:rPr>
        <w:t>REEXAME NECESSÁRIO. (Apelação e Reexame Necessário N</w:t>
      </w:r>
      <w:r w:rsidRPr="00696AE0">
        <w:rPr>
          <w:color w:val="auto"/>
          <w:vertAlign w:val="superscript"/>
        </w:rPr>
        <w:t xml:space="preserve">O </w:t>
      </w:r>
      <w:r w:rsidRPr="00696AE0">
        <w:rPr>
          <w:color w:val="auto"/>
        </w:rPr>
        <w:t>70038544680, Quarta Câmara Cível, Tribunal de Justiça do RS, Relator: José Luiz Reis de Azambuja, Julgado em 23/02/2011)</w:t>
      </w:r>
    </w:p>
    <w:p w:rsidR="00BC3C0A" w:rsidRPr="00696AE0" w:rsidRDefault="002117DD">
      <w:pPr>
        <w:spacing w:after="541" w:line="248" w:lineRule="auto"/>
        <w:ind w:left="86" w:right="86" w:firstLine="706"/>
        <w:jc w:val="both"/>
        <w:rPr>
          <w:color w:val="auto"/>
        </w:rPr>
      </w:pPr>
      <w:r w:rsidRPr="00696AE0">
        <w:rPr>
          <w:color w:val="auto"/>
          <w:sz w:val="24"/>
        </w:rPr>
        <w:t>Também o Tribunal Pleno da Justiça Gaúcha já se de</w:t>
      </w:r>
      <w:r w:rsidRPr="00696AE0">
        <w:rPr>
          <w:color w:val="auto"/>
          <w:sz w:val="24"/>
        </w:rPr>
        <w:t>bruçou acerca da inconstitucionalidade da legislação municipal restritiva do uso de agrotóxicos. Destacam-se os seguintes precedentes:</w:t>
      </w:r>
    </w:p>
    <w:p w:rsidR="00BC3C0A" w:rsidRPr="00696AE0" w:rsidRDefault="002117DD">
      <w:pPr>
        <w:spacing w:after="7" w:line="231" w:lineRule="auto"/>
        <w:ind w:left="1788" w:right="50" w:hanging="10"/>
        <w:jc w:val="both"/>
        <w:rPr>
          <w:color w:val="auto"/>
        </w:rPr>
      </w:pPr>
      <w:proofErr w:type="spellStart"/>
      <w:r w:rsidRPr="00696AE0">
        <w:rPr>
          <w:color w:val="auto"/>
        </w:rPr>
        <w:t>Açäo</w:t>
      </w:r>
      <w:proofErr w:type="spellEnd"/>
      <w:r w:rsidRPr="00696AE0">
        <w:rPr>
          <w:color w:val="auto"/>
        </w:rPr>
        <w:t xml:space="preserve"> direta de inconstitucionalidade. Município de Coronel </w:t>
      </w:r>
      <w:proofErr w:type="spellStart"/>
      <w:r w:rsidRPr="00696AE0">
        <w:rPr>
          <w:color w:val="auto"/>
        </w:rPr>
        <w:t>Bicaco</w:t>
      </w:r>
      <w:proofErr w:type="spellEnd"/>
      <w:r w:rsidRPr="00696AE0">
        <w:rPr>
          <w:color w:val="auto"/>
        </w:rPr>
        <w:t xml:space="preserve">. </w:t>
      </w:r>
      <w:r w:rsidRPr="00696AE0">
        <w:rPr>
          <w:color w:val="auto"/>
          <w:u w:val="single" w:color="000000"/>
        </w:rPr>
        <w:t xml:space="preserve">Proibição genérica de comercialização de herbicida no </w:t>
      </w:r>
      <w:r w:rsidRPr="00696AE0">
        <w:rPr>
          <w:color w:val="auto"/>
          <w:u w:val="single" w:color="000000"/>
        </w:rPr>
        <w:t xml:space="preserve">território municipal. Invasão de competência legislativa da União. Matéria de interesse nacional para legislar de </w:t>
      </w:r>
      <w:r w:rsidRPr="00696AE0">
        <w:rPr>
          <w:color w:val="auto"/>
          <w:u w:val="single" w:color="000000"/>
        </w:rPr>
        <w:lastRenderedPageBreak/>
        <w:t xml:space="preserve">forma geral. </w:t>
      </w:r>
      <w:proofErr w:type="gramStart"/>
      <w:r w:rsidRPr="00696AE0">
        <w:rPr>
          <w:color w:val="auto"/>
          <w:u w:val="single" w:color="000000"/>
        </w:rPr>
        <w:t>sem</w:t>
      </w:r>
      <w:proofErr w:type="gramEnd"/>
      <w:r w:rsidRPr="00696AE0">
        <w:rPr>
          <w:color w:val="auto"/>
          <w:u w:val="single" w:color="000000"/>
        </w:rPr>
        <w:t xml:space="preserve"> espaço para a atuação legislativa municipal. Proclamação de inconstitucionalidade</w:t>
      </w:r>
      <w:r w:rsidRPr="00696AE0">
        <w:rPr>
          <w:color w:val="auto"/>
        </w:rPr>
        <w:t>. Procedente. Unânime. (Ação Direta de Incon</w:t>
      </w:r>
      <w:r w:rsidRPr="00696AE0">
        <w:rPr>
          <w:color w:val="auto"/>
        </w:rPr>
        <w:t>stitucionalidade N</w:t>
      </w:r>
      <w:r w:rsidRPr="00696AE0">
        <w:rPr>
          <w:color w:val="auto"/>
          <w:vertAlign w:val="superscript"/>
        </w:rPr>
        <w:t xml:space="preserve">O </w:t>
      </w:r>
      <w:r w:rsidRPr="00696AE0">
        <w:rPr>
          <w:color w:val="auto"/>
        </w:rPr>
        <w:t xml:space="preserve">70054124128, Tribunal Pleno, Tribunal de Justiça do RS, Relator: Carlos </w:t>
      </w:r>
      <w:proofErr w:type="spellStart"/>
      <w:r w:rsidRPr="00696AE0">
        <w:rPr>
          <w:color w:val="auto"/>
        </w:rPr>
        <w:t>Cini</w:t>
      </w:r>
      <w:proofErr w:type="spellEnd"/>
    </w:p>
    <w:p w:rsidR="00BC3C0A" w:rsidRPr="00696AE0" w:rsidRDefault="002117DD">
      <w:pPr>
        <w:spacing w:after="623" w:line="231" w:lineRule="auto"/>
        <w:ind w:left="1788" w:right="50" w:hanging="10"/>
        <w:jc w:val="both"/>
        <w:rPr>
          <w:color w:val="auto"/>
        </w:rPr>
      </w:pPr>
      <w:proofErr w:type="spellStart"/>
      <w:r w:rsidRPr="00696AE0">
        <w:rPr>
          <w:color w:val="auto"/>
        </w:rPr>
        <w:t>Marchionatti</w:t>
      </w:r>
      <w:proofErr w:type="spellEnd"/>
      <w:r w:rsidRPr="00696AE0">
        <w:rPr>
          <w:color w:val="auto"/>
        </w:rPr>
        <w:t>, Julgado em 14/10/2013)</w:t>
      </w:r>
    </w:p>
    <w:p w:rsidR="00BC3C0A" w:rsidRPr="00696AE0" w:rsidRDefault="002117DD">
      <w:pPr>
        <w:spacing w:after="42" w:line="231" w:lineRule="auto"/>
        <w:ind w:left="1788" w:right="144" w:hanging="10"/>
        <w:jc w:val="both"/>
        <w:rPr>
          <w:color w:val="auto"/>
        </w:rPr>
      </w:pPr>
      <w:proofErr w:type="spellStart"/>
      <w:r w:rsidRPr="00696AE0">
        <w:rPr>
          <w:color w:val="auto"/>
        </w:rPr>
        <w:t>AÇÃo</w:t>
      </w:r>
      <w:proofErr w:type="spellEnd"/>
      <w:r w:rsidRPr="00696AE0">
        <w:rPr>
          <w:color w:val="auto"/>
        </w:rPr>
        <w:t xml:space="preserve"> DIRETA DE INCONSTITUCIONALIDADE DE LEI MUNICIPAL. COMPETÊNCIA SUPLEMENTAR. INTERESSE LOCAL. CAPINA QUÍMICA. INEXISTÊN</w:t>
      </w:r>
      <w:r w:rsidRPr="00696AE0">
        <w:rPr>
          <w:color w:val="auto"/>
        </w:rPr>
        <w:t>CIA.</w:t>
      </w:r>
    </w:p>
    <w:p w:rsidR="00BC3C0A" w:rsidRPr="00696AE0" w:rsidRDefault="002117DD">
      <w:pPr>
        <w:spacing w:after="477" w:line="231" w:lineRule="auto"/>
        <w:ind w:left="1788" w:right="50" w:hanging="10"/>
        <w:jc w:val="both"/>
        <w:rPr>
          <w:color w:val="auto"/>
        </w:rPr>
      </w:pPr>
      <w:r w:rsidRPr="00696AE0">
        <w:rPr>
          <w:color w:val="auto"/>
        </w:rPr>
        <w:t xml:space="preserve">Os Municípios não têm </w:t>
      </w:r>
      <w:proofErr w:type="spellStart"/>
      <w:r w:rsidRPr="00696AE0">
        <w:rPr>
          <w:color w:val="auto"/>
        </w:rPr>
        <w:t>cempetência</w:t>
      </w:r>
      <w:proofErr w:type="spellEnd"/>
      <w:r w:rsidRPr="00696AE0">
        <w:rPr>
          <w:color w:val="auto"/>
        </w:rPr>
        <w:t xml:space="preserve"> para suplementar toda a legislação federal e estadual. A competência suplementar exige a presença do interesse local. A</w:t>
      </w:r>
    </w:p>
    <w:p w:rsidR="00BC3C0A" w:rsidRPr="00696AE0" w:rsidRDefault="002117DD">
      <w:pPr>
        <w:spacing w:after="477" w:line="231" w:lineRule="auto"/>
        <w:ind w:left="1788" w:right="50" w:hanging="10"/>
        <w:jc w:val="both"/>
        <w:rPr>
          <w:color w:val="auto"/>
        </w:rPr>
      </w:pPr>
      <w:proofErr w:type="gramStart"/>
      <w:r w:rsidRPr="00696AE0">
        <w:rPr>
          <w:color w:val="auto"/>
        </w:rPr>
        <w:t>competência</w:t>
      </w:r>
      <w:proofErr w:type="gramEnd"/>
      <w:r w:rsidRPr="00696AE0">
        <w:rPr>
          <w:color w:val="auto"/>
        </w:rPr>
        <w:t xml:space="preserve"> comum revista no artigo 23 da Constituição da República tem caráter material e admini</w:t>
      </w:r>
      <w:r w:rsidRPr="00696AE0">
        <w:rPr>
          <w:color w:val="auto"/>
        </w:rPr>
        <w:t xml:space="preserve">strativo. </w:t>
      </w:r>
      <w:r w:rsidRPr="00696AE0">
        <w:rPr>
          <w:color w:val="auto"/>
          <w:u w:val="single" w:color="000000"/>
        </w:rPr>
        <w:t xml:space="preserve">2. E inconstitucional a lei </w:t>
      </w:r>
      <w:proofErr w:type="spellStart"/>
      <w:r w:rsidRPr="00696AE0">
        <w:rPr>
          <w:color w:val="auto"/>
          <w:u w:val="single" w:color="000000"/>
        </w:rPr>
        <w:t>municieal</w:t>
      </w:r>
      <w:proofErr w:type="spellEnd"/>
      <w:r w:rsidRPr="00696AE0">
        <w:rPr>
          <w:color w:val="auto"/>
          <w:u w:val="single" w:color="000000"/>
        </w:rPr>
        <w:t xml:space="preserve"> que dispõe sobre a utilização de capina química. O uso de herbicidas não se prende a aspectos apenas locais.</w:t>
      </w:r>
      <w:r w:rsidRPr="00696AE0">
        <w:rPr>
          <w:color w:val="auto"/>
        </w:rPr>
        <w:t xml:space="preserve"> </w:t>
      </w:r>
      <w:proofErr w:type="spellStart"/>
      <w:r w:rsidRPr="00696AE0">
        <w:rPr>
          <w:color w:val="auto"/>
        </w:rPr>
        <w:t>Açûojulgada</w:t>
      </w:r>
      <w:proofErr w:type="spellEnd"/>
      <w:r w:rsidRPr="00696AE0">
        <w:rPr>
          <w:color w:val="auto"/>
        </w:rPr>
        <w:t xml:space="preserve"> procedente. Unânime. (Ação Direta de Inconstitucionalidade N </w:t>
      </w:r>
      <w:r w:rsidRPr="00696AE0">
        <w:rPr>
          <w:color w:val="auto"/>
          <w:vertAlign w:val="superscript"/>
        </w:rPr>
        <w:t xml:space="preserve">O </w:t>
      </w:r>
      <w:r w:rsidRPr="00696AE0">
        <w:rPr>
          <w:color w:val="auto"/>
        </w:rPr>
        <w:t>70021149778, Tribunal Pleno, Tribunal de Justiça do RS, Relator: Maria Isabel de Azevedo Souza, Julgado em 10/12/2007)</w:t>
      </w:r>
    </w:p>
    <w:p w:rsidR="00BC3C0A" w:rsidRPr="00696AE0" w:rsidRDefault="002117DD">
      <w:pPr>
        <w:spacing w:after="7" w:line="231" w:lineRule="auto"/>
        <w:ind w:left="1788" w:right="50" w:hanging="10"/>
        <w:jc w:val="both"/>
        <w:rPr>
          <w:color w:val="auto"/>
        </w:rPr>
      </w:pPr>
      <w:r w:rsidRPr="00696AE0">
        <w:rPr>
          <w:color w:val="auto"/>
        </w:rPr>
        <w:t xml:space="preserve">ADIN. LEI MUNICIPAL. </w:t>
      </w:r>
      <w:r w:rsidRPr="00696AE0">
        <w:rPr>
          <w:noProof/>
          <w:color w:val="auto"/>
        </w:rPr>
        <w:drawing>
          <wp:inline distT="0" distB="0" distL="0" distR="0" wp14:anchorId="6CD642F5" wp14:editId="72D398B4">
            <wp:extent cx="3067812" cy="159950"/>
            <wp:effectExtent l="0" t="0" r="0" b="0"/>
            <wp:docPr id="14663" name="Picture 14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" name="Picture 146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812" cy="15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646" w:type="dxa"/>
        <w:tblInd w:w="179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877"/>
        <w:gridCol w:w="173"/>
        <w:gridCol w:w="190"/>
        <w:gridCol w:w="309"/>
        <w:gridCol w:w="244"/>
        <w:gridCol w:w="464"/>
        <w:gridCol w:w="225"/>
        <w:gridCol w:w="1931"/>
        <w:gridCol w:w="1021"/>
        <w:gridCol w:w="347"/>
      </w:tblGrid>
      <w:tr w:rsidR="00696AE0" w:rsidRPr="00696AE0">
        <w:trPr>
          <w:trHeight w:val="183"/>
        </w:trPr>
        <w:tc>
          <w:tcPr>
            <w:tcW w:w="18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C3C0A" w:rsidRPr="00696AE0" w:rsidRDefault="002117DD">
            <w:pPr>
              <w:spacing w:after="0"/>
              <w:rPr>
                <w:color w:val="auto"/>
              </w:rPr>
            </w:pPr>
            <w:r w:rsidRPr="00696AE0">
              <w:rPr>
                <w:color w:val="auto"/>
                <w:sz w:val="24"/>
              </w:rPr>
              <w:t xml:space="preserve">AGROTÓXICO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C3C0A" w:rsidRPr="00696AE0" w:rsidRDefault="002117DD">
            <w:pPr>
              <w:spacing w:after="0"/>
              <w:rPr>
                <w:color w:val="auto"/>
              </w:rPr>
            </w:pPr>
            <w:proofErr w:type="spellStart"/>
            <w:r w:rsidRPr="00696AE0">
              <w:rPr>
                <w:color w:val="auto"/>
                <w:sz w:val="28"/>
              </w:rPr>
              <w:t>comt</w:t>
            </w:r>
            <w:proofErr w:type="spellEnd"/>
            <w:r w:rsidRPr="00696AE0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1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C0A" w:rsidRPr="00696AE0" w:rsidRDefault="00BC3C0A">
            <w:pPr>
              <w:rPr>
                <w:color w:val="auto"/>
              </w:rPr>
            </w:pPr>
          </w:p>
        </w:tc>
        <w:tc>
          <w:tcPr>
            <w:tcW w:w="1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C0A" w:rsidRPr="00696AE0" w:rsidRDefault="00BC3C0A">
            <w:pPr>
              <w:rPr>
                <w:color w:val="auto"/>
              </w:rPr>
            </w:pPr>
          </w:p>
        </w:tc>
        <w:tc>
          <w:tcPr>
            <w:tcW w:w="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C0A" w:rsidRPr="00696AE0" w:rsidRDefault="00BC3C0A">
            <w:pPr>
              <w:rPr>
                <w:color w:val="auto"/>
              </w:rPr>
            </w:pP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C0A" w:rsidRPr="00696AE0" w:rsidRDefault="00BC3C0A">
            <w:pPr>
              <w:rPr>
                <w:color w:val="auto"/>
              </w:rPr>
            </w:pPr>
          </w:p>
        </w:tc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C0A" w:rsidRPr="00696AE0" w:rsidRDefault="00BC3C0A">
            <w:pPr>
              <w:rPr>
                <w:color w:val="auto"/>
              </w:rPr>
            </w:pPr>
          </w:p>
        </w:tc>
        <w:tc>
          <w:tcPr>
            <w:tcW w:w="2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3C0A" w:rsidRPr="00696AE0" w:rsidRDefault="00BC3C0A">
            <w:pPr>
              <w:rPr>
                <w:color w:val="auto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C3C0A" w:rsidRPr="00696AE0" w:rsidRDefault="002117DD">
            <w:pPr>
              <w:spacing w:after="0"/>
              <w:ind w:left="148"/>
              <w:jc w:val="center"/>
              <w:rPr>
                <w:color w:val="auto"/>
              </w:rPr>
            </w:pPr>
            <w:r w:rsidRPr="00696AE0">
              <w:rPr>
                <w:color w:val="auto"/>
                <w:sz w:val="26"/>
              </w:rPr>
              <w:t>?</w:t>
            </w:r>
            <w:proofErr w:type="spellStart"/>
            <w:r w:rsidRPr="00696AE0">
              <w:rPr>
                <w:color w:val="auto"/>
                <w:sz w:val="26"/>
              </w:rPr>
              <w:t>RINCíPIO</w:t>
            </w:r>
            <w:proofErr w:type="spellEnd"/>
            <w:r w:rsidRPr="00696AE0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C3C0A" w:rsidRPr="00696AE0" w:rsidRDefault="002117DD">
            <w:pPr>
              <w:spacing w:after="0"/>
              <w:rPr>
                <w:color w:val="auto"/>
              </w:rPr>
            </w:pPr>
            <w:r w:rsidRPr="00696AE0">
              <w:rPr>
                <w:color w:val="auto"/>
                <w:sz w:val="24"/>
              </w:rPr>
              <w:t xml:space="preserve">ATIVO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C3C0A" w:rsidRPr="00696AE0" w:rsidRDefault="002117DD">
            <w:pPr>
              <w:spacing w:after="0"/>
              <w:ind w:right="-7"/>
              <w:jc w:val="both"/>
              <w:rPr>
                <w:color w:val="auto"/>
              </w:rPr>
            </w:pPr>
            <w:r w:rsidRPr="00696AE0">
              <w:rPr>
                <w:color w:val="auto"/>
                <w:sz w:val="24"/>
              </w:rPr>
              <w:t>NO</w:t>
            </w:r>
          </w:p>
        </w:tc>
      </w:tr>
    </w:tbl>
    <w:p w:rsidR="00BC3C0A" w:rsidRPr="00696AE0" w:rsidRDefault="002117DD">
      <w:pPr>
        <w:spacing w:after="9" w:line="239" w:lineRule="auto"/>
        <w:ind w:left="1800" w:firstLine="22"/>
        <w:rPr>
          <w:color w:val="auto"/>
        </w:rPr>
      </w:pPr>
      <w:r w:rsidRPr="00696AE0">
        <w:rPr>
          <w:color w:val="auto"/>
          <w:sz w:val="30"/>
          <w:u w:val="single" w:color="000000"/>
        </w:rPr>
        <w:t xml:space="preserve">TERRITÓRIO OQ MUNICÍPIO. A PROTECÃO OO MELO AMBIENTE </w:t>
      </w:r>
      <w:r w:rsidRPr="00696AE0">
        <w:rPr>
          <w:color w:val="auto"/>
          <w:sz w:val="30"/>
          <w:u w:val="single" w:color="000000"/>
        </w:rPr>
        <w:t>NÃO COMPREENDE COMPETÊNCIA LEGISLATIVA MUMÇIPAL.</w:t>
      </w:r>
    </w:p>
    <w:p w:rsidR="00BC3C0A" w:rsidRPr="00696AE0" w:rsidRDefault="002117DD">
      <w:pPr>
        <w:spacing w:after="0"/>
        <w:ind w:left="1800"/>
        <w:rPr>
          <w:color w:val="auto"/>
        </w:rPr>
      </w:pPr>
      <w:r w:rsidRPr="00696AE0">
        <w:rPr>
          <w:color w:val="auto"/>
          <w:sz w:val="24"/>
          <w:u w:val="single" w:color="000000"/>
        </w:rPr>
        <w:t>NEM EM CARATER SUPLEMENTAR.</w:t>
      </w:r>
      <w:r w:rsidRPr="00696AE0">
        <w:rPr>
          <w:color w:val="auto"/>
          <w:sz w:val="24"/>
        </w:rPr>
        <w:t xml:space="preserve"> ART. 24, VI, CF. </w:t>
      </w:r>
      <w:proofErr w:type="spellStart"/>
      <w:r w:rsidRPr="00696AE0">
        <w:rPr>
          <w:color w:val="auto"/>
          <w:sz w:val="24"/>
        </w:rPr>
        <w:t>AÇÃo</w:t>
      </w:r>
      <w:proofErr w:type="spellEnd"/>
      <w:r w:rsidRPr="00696AE0">
        <w:rPr>
          <w:color w:val="auto"/>
          <w:sz w:val="24"/>
        </w:rPr>
        <w:t xml:space="preserve"> JULGADA</w:t>
      </w:r>
    </w:p>
    <w:p w:rsidR="00BC3C0A" w:rsidRPr="00696AE0" w:rsidRDefault="002117DD">
      <w:pPr>
        <w:tabs>
          <w:tab w:val="center" w:pos="2578"/>
          <w:tab w:val="center" w:pos="3942"/>
          <w:tab w:val="center" w:pos="4694"/>
          <w:tab w:val="center" w:pos="5994"/>
          <w:tab w:val="center" w:pos="6959"/>
          <w:tab w:val="center" w:pos="8230"/>
          <w:tab w:val="right" w:pos="9533"/>
        </w:tabs>
        <w:spacing w:after="7" w:line="248" w:lineRule="auto"/>
        <w:rPr>
          <w:color w:val="auto"/>
        </w:rPr>
      </w:pPr>
      <w:r w:rsidRPr="00696AE0">
        <w:rPr>
          <w:color w:val="auto"/>
          <w:sz w:val="24"/>
        </w:rPr>
        <w:tab/>
      </w:r>
      <w:r w:rsidRPr="00696AE0">
        <w:rPr>
          <w:color w:val="auto"/>
          <w:sz w:val="24"/>
        </w:rPr>
        <w:t xml:space="preserve">PROCEDENTE. </w:t>
      </w:r>
      <w:r w:rsidRPr="00696AE0">
        <w:rPr>
          <w:color w:val="auto"/>
          <w:sz w:val="24"/>
        </w:rPr>
        <w:tab/>
        <w:t xml:space="preserve">(4 </w:t>
      </w:r>
      <w:r w:rsidRPr="00696AE0">
        <w:rPr>
          <w:color w:val="auto"/>
          <w:sz w:val="24"/>
        </w:rPr>
        <w:tab/>
        <w:t>FLS</w:t>
      </w:r>
      <w:r w:rsidRPr="00696AE0">
        <w:rPr>
          <w:color w:val="auto"/>
          <w:sz w:val="24"/>
        </w:rPr>
        <w:tab/>
        <w:t xml:space="preserve">D) </w:t>
      </w:r>
      <w:r w:rsidRPr="00696AE0">
        <w:rPr>
          <w:color w:val="auto"/>
          <w:sz w:val="24"/>
        </w:rPr>
        <w:tab/>
        <w:t>(</w:t>
      </w:r>
      <w:proofErr w:type="spellStart"/>
      <w:r w:rsidRPr="00696AE0">
        <w:rPr>
          <w:color w:val="auto"/>
          <w:sz w:val="24"/>
        </w:rPr>
        <w:t>AÇÃo</w:t>
      </w:r>
      <w:proofErr w:type="spellEnd"/>
      <w:r w:rsidRPr="00696AE0">
        <w:rPr>
          <w:color w:val="auto"/>
          <w:sz w:val="24"/>
        </w:rPr>
        <w:t xml:space="preserve"> </w:t>
      </w:r>
      <w:r w:rsidRPr="00696AE0">
        <w:rPr>
          <w:color w:val="auto"/>
          <w:sz w:val="24"/>
        </w:rPr>
        <w:tab/>
        <w:t xml:space="preserve">DIRETA </w:t>
      </w:r>
      <w:r w:rsidRPr="00696AE0">
        <w:rPr>
          <w:color w:val="auto"/>
          <w:sz w:val="24"/>
        </w:rPr>
        <w:tab/>
        <w:t>DE</w:t>
      </w:r>
    </w:p>
    <w:p w:rsidR="00BC3C0A" w:rsidRPr="00696AE0" w:rsidRDefault="002117DD">
      <w:pPr>
        <w:spacing w:after="7" w:line="248" w:lineRule="auto"/>
        <w:ind w:left="1796" w:right="86" w:hanging="3"/>
        <w:jc w:val="both"/>
        <w:rPr>
          <w:color w:val="auto"/>
        </w:rPr>
      </w:pPr>
      <w:r w:rsidRPr="00696AE0">
        <w:rPr>
          <w:color w:val="auto"/>
          <w:sz w:val="24"/>
        </w:rPr>
        <w:t>INCONSTITUCIONALIDADE N</w:t>
      </w:r>
      <w:r w:rsidRPr="00696AE0">
        <w:rPr>
          <w:color w:val="auto"/>
          <w:sz w:val="24"/>
          <w:vertAlign w:val="superscript"/>
        </w:rPr>
        <w:t xml:space="preserve">O </w:t>
      </w:r>
      <w:r w:rsidRPr="00696AE0">
        <w:rPr>
          <w:color w:val="auto"/>
          <w:sz w:val="24"/>
        </w:rPr>
        <w:t>70005571666, TRIBUNAL PLENO,</w:t>
      </w:r>
    </w:p>
    <w:p w:rsidR="00BC3C0A" w:rsidRPr="00696AE0" w:rsidRDefault="002117DD">
      <w:pPr>
        <w:spacing w:after="618" w:line="248" w:lineRule="auto"/>
        <w:ind w:left="1789" w:right="86" w:hanging="3"/>
        <w:jc w:val="both"/>
        <w:rPr>
          <w:color w:val="auto"/>
        </w:rPr>
      </w:pPr>
      <w:r w:rsidRPr="00696AE0">
        <w:rPr>
          <w:color w:val="auto"/>
          <w:sz w:val="24"/>
        </w:rPr>
        <w:t>TRIBUNAL DE JUSTIÇA DO RS, RELATOR: PAULO AUGUSTO MONTE LOPES, JULGADO EM 28/04/2003)</w:t>
      </w:r>
    </w:p>
    <w:p w:rsidR="00BC3C0A" w:rsidRPr="00696AE0" w:rsidRDefault="002117DD">
      <w:pPr>
        <w:spacing w:after="591" w:line="248" w:lineRule="auto"/>
        <w:ind w:left="94" w:right="86" w:firstLine="706"/>
        <w:jc w:val="both"/>
        <w:rPr>
          <w:color w:val="auto"/>
        </w:rPr>
      </w:pPr>
      <w:r w:rsidRPr="00696AE0">
        <w:rPr>
          <w:color w:val="auto"/>
          <w:sz w:val="24"/>
        </w:rPr>
        <w:t>Ainda, idêntica é a compreensão do Supremo Tribunal Federal, com base no julgamento do Recurso Extraordinário n.</w:t>
      </w:r>
      <w:r w:rsidRPr="00696AE0">
        <w:rPr>
          <w:color w:val="auto"/>
          <w:sz w:val="24"/>
          <w:vertAlign w:val="superscript"/>
        </w:rPr>
        <w:t xml:space="preserve">0 </w:t>
      </w:r>
      <w:r w:rsidRPr="00696AE0">
        <w:rPr>
          <w:color w:val="auto"/>
          <w:sz w:val="24"/>
        </w:rPr>
        <w:t>595263-PR:</w:t>
      </w:r>
    </w:p>
    <w:p w:rsidR="00BC3C0A" w:rsidRPr="00696AE0" w:rsidRDefault="002117DD">
      <w:pPr>
        <w:spacing w:after="4" w:line="219" w:lineRule="auto"/>
        <w:ind w:left="1730" w:right="115" w:hanging="3"/>
        <w:jc w:val="both"/>
        <w:rPr>
          <w:color w:val="auto"/>
        </w:rPr>
      </w:pPr>
      <w:r w:rsidRPr="00696AE0">
        <w:rPr>
          <w:color w:val="auto"/>
          <w:sz w:val="24"/>
        </w:rPr>
        <w:t>Trata-se de recurso extraordinário contra ac</w:t>
      </w:r>
      <w:r w:rsidRPr="00696AE0">
        <w:rPr>
          <w:color w:val="auto"/>
          <w:sz w:val="24"/>
        </w:rPr>
        <w:t xml:space="preserve">órdão que declarou a inconstitucionalidade da Lei local 41/1997, que limitou a utilização do herbicida 2,4-1) no Município de </w:t>
      </w:r>
      <w:proofErr w:type="spellStart"/>
      <w:r w:rsidRPr="00696AE0">
        <w:rPr>
          <w:color w:val="auto"/>
          <w:sz w:val="24"/>
        </w:rPr>
        <w:t>Mamborê</w:t>
      </w:r>
      <w:proofErr w:type="spellEnd"/>
      <w:r w:rsidRPr="00696AE0">
        <w:rPr>
          <w:color w:val="auto"/>
          <w:sz w:val="24"/>
        </w:rPr>
        <w:t xml:space="preserve"> — PR. Destaco do voto o seguinte trecho: </w:t>
      </w:r>
      <w:r w:rsidRPr="00696AE0">
        <w:rPr>
          <w:color w:val="auto"/>
          <w:sz w:val="24"/>
          <w:u w:val="single" w:color="000000"/>
        </w:rPr>
        <w:t xml:space="preserve">"Efetivamente o Município não tem competência para legislar sobre </w:t>
      </w:r>
      <w:proofErr w:type="spellStart"/>
      <w:r w:rsidRPr="00696AE0">
        <w:rPr>
          <w:color w:val="auto"/>
          <w:sz w:val="24"/>
          <w:u w:val="single" w:color="000000"/>
        </w:rPr>
        <w:t>matériq</w:t>
      </w:r>
      <w:proofErr w:type="spellEnd"/>
      <w:r w:rsidRPr="00696AE0">
        <w:rPr>
          <w:color w:val="auto"/>
          <w:sz w:val="24"/>
          <w:u w:val="single" w:color="000000"/>
        </w:rPr>
        <w:t xml:space="preserve"> relativ</w:t>
      </w:r>
      <w:r w:rsidRPr="00696AE0">
        <w:rPr>
          <w:color w:val="auto"/>
          <w:sz w:val="24"/>
          <w:u w:val="single" w:color="000000"/>
        </w:rPr>
        <w:t xml:space="preserve">a ao meio ambiente. </w:t>
      </w:r>
      <w:proofErr w:type="gramStart"/>
      <w:r w:rsidRPr="00696AE0">
        <w:rPr>
          <w:color w:val="auto"/>
          <w:sz w:val="24"/>
          <w:u w:val="single" w:color="000000"/>
        </w:rPr>
        <w:t>apenas</w:t>
      </w:r>
      <w:proofErr w:type="gramEnd"/>
      <w:r w:rsidRPr="00696AE0">
        <w:rPr>
          <w:color w:val="auto"/>
          <w:sz w:val="24"/>
          <w:u w:val="single" w:color="000000"/>
        </w:rPr>
        <w:t xml:space="preserve"> lhe sendo permitidas medidas de </w:t>
      </w:r>
      <w:proofErr w:type="spellStart"/>
      <w:r w:rsidRPr="00696AE0">
        <w:rPr>
          <w:color w:val="auto"/>
          <w:sz w:val="24"/>
          <w:u w:val="single" w:color="000000"/>
        </w:rPr>
        <w:t>protecão</w:t>
      </w:r>
      <w:proofErr w:type="spellEnd"/>
      <w:r w:rsidRPr="00696AE0">
        <w:rPr>
          <w:color w:val="auto"/>
          <w:sz w:val="24"/>
          <w:u w:val="single" w:color="000000"/>
        </w:rPr>
        <w:t xml:space="preserve"> (</w:t>
      </w:r>
      <w:proofErr w:type="spellStart"/>
      <w:r w:rsidRPr="00696AE0">
        <w:rPr>
          <w:color w:val="auto"/>
          <w:sz w:val="24"/>
          <w:u w:val="single" w:color="000000"/>
        </w:rPr>
        <w:t>qrt</w:t>
      </w:r>
      <w:proofErr w:type="spellEnd"/>
      <w:r w:rsidRPr="00696AE0">
        <w:rPr>
          <w:color w:val="auto"/>
          <w:sz w:val="24"/>
          <w:u w:val="single" w:color="000000"/>
        </w:rPr>
        <w:t xml:space="preserve">. 23. Vl. ÇF). </w:t>
      </w:r>
      <w:proofErr w:type="gramStart"/>
      <w:r w:rsidRPr="00696AE0">
        <w:rPr>
          <w:color w:val="auto"/>
          <w:sz w:val="24"/>
          <w:u w:val="single" w:color="000000"/>
        </w:rPr>
        <w:t>e</w:t>
      </w:r>
      <w:proofErr w:type="gramEnd"/>
      <w:r w:rsidRPr="00696AE0">
        <w:rPr>
          <w:color w:val="auto"/>
          <w:sz w:val="24"/>
          <w:u w:val="single" w:color="000000"/>
        </w:rPr>
        <w:t xml:space="preserve"> referentes a assuntos </w:t>
      </w:r>
      <w:r w:rsidRPr="00696AE0">
        <w:rPr>
          <w:color w:val="auto"/>
          <w:sz w:val="24"/>
          <w:u w:val="single" w:color="000000"/>
        </w:rPr>
        <w:lastRenderedPageBreak/>
        <w:t>locais (</w:t>
      </w:r>
      <w:proofErr w:type="spellStart"/>
      <w:r w:rsidRPr="00696AE0">
        <w:rPr>
          <w:color w:val="auto"/>
          <w:sz w:val="24"/>
          <w:u w:val="single" w:color="000000"/>
        </w:rPr>
        <w:t>qrt</w:t>
      </w:r>
      <w:proofErr w:type="spellEnd"/>
      <w:r w:rsidRPr="00696AE0">
        <w:rPr>
          <w:color w:val="auto"/>
          <w:sz w:val="24"/>
          <w:u w:val="single" w:color="000000"/>
        </w:rPr>
        <w:t>. 30. L. C1</w:t>
      </w:r>
      <w:r w:rsidRPr="00696AE0">
        <w:rPr>
          <w:color w:val="auto"/>
          <w:sz w:val="24"/>
          <w:u w:val="single" w:color="000000"/>
          <w:vertAlign w:val="superscript"/>
        </w:rPr>
        <w:t>7</w:t>
      </w:r>
      <w:r w:rsidRPr="00696AE0">
        <w:rPr>
          <w:color w:val="auto"/>
          <w:sz w:val="24"/>
          <w:u w:val="single" w:color="000000"/>
        </w:rPr>
        <w:t xml:space="preserve">). </w:t>
      </w:r>
      <w:proofErr w:type="gramStart"/>
      <w:r w:rsidRPr="00696AE0">
        <w:rPr>
          <w:color w:val="auto"/>
          <w:sz w:val="24"/>
          <w:u w:val="single" w:color="000000"/>
        </w:rPr>
        <w:t>o</w:t>
      </w:r>
      <w:proofErr w:type="gramEnd"/>
      <w:r w:rsidRPr="00696AE0">
        <w:rPr>
          <w:color w:val="auto"/>
          <w:sz w:val="24"/>
          <w:u w:val="single" w:color="000000"/>
        </w:rPr>
        <w:t xml:space="preserve"> </w:t>
      </w:r>
      <w:proofErr w:type="spellStart"/>
      <w:r w:rsidRPr="00696AE0">
        <w:rPr>
          <w:color w:val="auto"/>
          <w:sz w:val="24"/>
          <w:u w:val="single" w:color="000000"/>
        </w:rPr>
        <w:t>gue</w:t>
      </w:r>
      <w:proofErr w:type="spellEnd"/>
      <w:r w:rsidRPr="00696AE0">
        <w:rPr>
          <w:color w:val="auto"/>
          <w:sz w:val="24"/>
          <w:u w:val="single" w:color="000000"/>
        </w:rPr>
        <w:t xml:space="preserve"> não é o caso dos autos. </w:t>
      </w:r>
      <w:proofErr w:type="spellStart"/>
      <w:proofErr w:type="gramStart"/>
      <w:r w:rsidRPr="00696AE0">
        <w:rPr>
          <w:color w:val="auto"/>
          <w:sz w:val="24"/>
          <w:u w:val="single" w:color="000000"/>
        </w:rPr>
        <w:t>poi</w:t>
      </w:r>
      <w:proofErr w:type="spellEnd"/>
      <w:proofErr w:type="gramEnd"/>
      <w:r w:rsidRPr="00696AE0">
        <w:rPr>
          <w:color w:val="auto"/>
          <w:sz w:val="24"/>
          <w:u w:val="single" w:color="000000"/>
        </w:rPr>
        <w:t xml:space="preserve">$ q lei proibiu o uso de produto devidamente </w:t>
      </w:r>
      <w:r w:rsidRPr="00696AE0">
        <w:rPr>
          <w:color w:val="auto"/>
          <w:sz w:val="24"/>
        </w:rPr>
        <w:t>n</w:t>
      </w:r>
      <w:r w:rsidRPr="00696AE0">
        <w:rPr>
          <w:color w:val="auto"/>
          <w:sz w:val="24"/>
        </w:rPr>
        <w:tab/>
        <w:t xml:space="preserve">" (fl. 479). Neste RE, fundado no art. 102, III, a, da Constituição, alegou-se, em suma, ofensa aos </w:t>
      </w:r>
      <w:proofErr w:type="spellStart"/>
      <w:r w:rsidRPr="00696AE0">
        <w:rPr>
          <w:color w:val="auto"/>
          <w:sz w:val="24"/>
        </w:rPr>
        <w:t>arts</w:t>
      </w:r>
      <w:proofErr w:type="spellEnd"/>
      <w:r w:rsidRPr="00696AE0">
        <w:rPr>
          <w:color w:val="auto"/>
          <w:sz w:val="24"/>
        </w:rPr>
        <w:t xml:space="preserve">. 23, VI, 24, VI e 30, </w:t>
      </w:r>
      <w:proofErr w:type="spellStart"/>
      <w:r w:rsidRPr="00696AE0">
        <w:rPr>
          <w:color w:val="auto"/>
          <w:sz w:val="24"/>
        </w:rPr>
        <w:t>Ie</w:t>
      </w:r>
      <w:proofErr w:type="spellEnd"/>
      <w:r w:rsidRPr="00696AE0">
        <w:rPr>
          <w:color w:val="auto"/>
          <w:sz w:val="24"/>
        </w:rPr>
        <w:t xml:space="preserve"> II, da mesma Carta.</w:t>
      </w:r>
    </w:p>
    <w:p w:rsidR="00BC3C0A" w:rsidRPr="00696AE0" w:rsidRDefault="002117DD">
      <w:pPr>
        <w:spacing w:after="7" w:line="248" w:lineRule="auto"/>
        <w:ind w:left="1760" w:right="86" w:hanging="3"/>
        <w:jc w:val="both"/>
        <w:rPr>
          <w:color w:val="auto"/>
        </w:rPr>
      </w:pPr>
      <w:r w:rsidRPr="00696AE0">
        <w:rPr>
          <w:color w:val="auto"/>
          <w:sz w:val="24"/>
        </w:rPr>
        <w:t xml:space="preserve">O Subprocurador-Geral da República Rodrigo </w:t>
      </w:r>
      <w:proofErr w:type="spellStart"/>
      <w:r w:rsidRPr="00696AE0">
        <w:rPr>
          <w:color w:val="auto"/>
          <w:sz w:val="24"/>
        </w:rPr>
        <w:t>Janot</w:t>
      </w:r>
      <w:proofErr w:type="spellEnd"/>
      <w:r w:rsidRPr="00696AE0">
        <w:rPr>
          <w:color w:val="auto"/>
          <w:sz w:val="24"/>
        </w:rPr>
        <w:t xml:space="preserve"> Monteiro de Barros opinou pelo desprovimento do recurso</w:t>
      </w:r>
      <w:r w:rsidRPr="00696AE0">
        <w:rPr>
          <w:color w:val="auto"/>
          <w:sz w:val="24"/>
        </w:rPr>
        <w:t>. A pretensão recursal não merece acolhida.</w:t>
      </w:r>
    </w:p>
    <w:p w:rsidR="00BC3C0A" w:rsidRPr="00696AE0" w:rsidRDefault="002117DD">
      <w:pPr>
        <w:spacing w:after="7" w:line="248" w:lineRule="auto"/>
        <w:ind w:left="1767" w:right="86" w:hanging="3"/>
        <w:jc w:val="both"/>
        <w:rPr>
          <w:color w:val="auto"/>
        </w:rPr>
      </w:pPr>
      <w:r w:rsidRPr="00696AE0">
        <w:rPr>
          <w:color w:val="auto"/>
          <w:sz w:val="24"/>
        </w:rPr>
        <w:t>O art. 23, da Constituição, trata das hipóteses de competência legislativa comum à União, aos Estados, ao Distrito Federal e ao Município, ao passo que o art. 24, da mesma Carta, versa sobre competência legislati</w:t>
      </w:r>
      <w:r w:rsidRPr="00696AE0">
        <w:rPr>
          <w:color w:val="auto"/>
          <w:sz w:val="24"/>
        </w:rPr>
        <w:t>va concorrente à União, aos Estados e ao Distrito Federal.</w:t>
      </w:r>
    </w:p>
    <w:p w:rsidR="00BC3C0A" w:rsidRPr="00696AE0" w:rsidRDefault="002117DD">
      <w:pPr>
        <w:spacing w:after="54" w:line="219" w:lineRule="auto"/>
        <w:ind w:left="1730" w:right="115" w:hanging="3"/>
        <w:jc w:val="both"/>
        <w:rPr>
          <w:color w:val="auto"/>
        </w:rPr>
      </w:pPr>
      <w:r w:rsidRPr="00696AE0">
        <w:rPr>
          <w:color w:val="auto"/>
          <w:sz w:val="26"/>
        </w:rPr>
        <w:t xml:space="preserve">Assim, embora o Município detenha competência comum para tratar da proteção ao meio ambiente, não lhe é assegurado legislar sobre tal tema, conforme se depreende dos </w:t>
      </w:r>
      <w:proofErr w:type="spellStart"/>
      <w:r w:rsidRPr="00696AE0">
        <w:rPr>
          <w:color w:val="auto"/>
          <w:sz w:val="26"/>
        </w:rPr>
        <w:t>arts</w:t>
      </w:r>
      <w:proofErr w:type="spellEnd"/>
      <w:r w:rsidRPr="00696AE0">
        <w:rPr>
          <w:color w:val="auto"/>
          <w:sz w:val="26"/>
        </w:rPr>
        <w:t>. 23, VI e 24, VI, da Lei M</w:t>
      </w:r>
      <w:r w:rsidRPr="00696AE0">
        <w:rPr>
          <w:color w:val="auto"/>
          <w:sz w:val="26"/>
        </w:rPr>
        <w:t>aior, salvo no exercício da competência legislativa suplementar, nos termos do art. 30, I e II, da mesma Carta.</w:t>
      </w:r>
    </w:p>
    <w:p w:rsidR="00BC3C0A" w:rsidRPr="00696AE0" w:rsidRDefault="002117DD" w:rsidP="00696AE0">
      <w:pPr>
        <w:spacing w:after="4" w:line="219" w:lineRule="auto"/>
        <w:ind w:left="1727" w:right="115"/>
        <w:jc w:val="both"/>
        <w:rPr>
          <w:color w:val="auto"/>
        </w:rPr>
      </w:pPr>
      <w:r w:rsidRPr="00696AE0">
        <w:rPr>
          <w:color w:val="auto"/>
          <w:sz w:val="26"/>
        </w:rPr>
        <w:t>Todavia, ressalte-se que, conquanto o Município possa suplementar a legislação federal e a estadual no que couber (interesse local), não lhe é p</w:t>
      </w:r>
      <w:r w:rsidRPr="00696AE0">
        <w:rPr>
          <w:color w:val="auto"/>
          <w:sz w:val="26"/>
        </w:rPr>
        <w:t>ermitido restringir ou ampliar aquilo que foi estabelecido nas norma</w:t>
      </w:r>
      <w:r w:rsidR="00696AE0" w:rsidRPr="00696AE0">
        <w:rPr>
          <w:color w:val="auto"/>
          <w:sz w:val="26"/>
        </w:rPr>
        <w:t xml:space="preserve">s </w:t>
      </w:r>
      <w:r w:rsidRPr="00696AE0">
        <w:rPr>
          <w:color w:val="auto"/>
          <w:sz w:val="26"/>
        </w:rPr>
        <w:t>editadas pelos demais entes, sob pena de violação do próprio princípio federativo.</w:t>
      </w:r>
    </w:p>
    <w:p w:rsidR="00BC3C0A" w:rsidRPr="00696AE0" w:rsidRDefault="002117DD">
      <w:pPr>
        <w:spacing w:after="7" w:line="248" w:lineRule="auto"/>
        <w:ind w:left="1637" w:right="86" w:hanging="3"/>
        <w:jc w:val="both"/>
        <w:rPr>
          <w:color w:val="auto"/>
        </w:rPr>
      </w:pPr>
      <w:r w:rsidRPr="00696AE0">
        <w:rPr>
          <w:color w:val="auto"/>
          <w:sz w:val="24"/>
        </w:rPr>
        <w:t>No presente caso, consignou-se no acórdão impugnado que a comercialização do herbicida 2,4-</w:t>
      </w:r>
      <w:proofErr w:type="gramStart"/>
      <w:r w:rsidRPr="00696AE0">
        <w:rPr>
          <w:color w:val="auto"/>
          <w:sz w:val="24"/>
        </w:rPr>
        <w:t>1)foi</w:t>
      </w:r>
      <w:proofErr w:type="gramEnd"/>
      <w:r w:rsidRPr="00696AE0">
        <w:rPr>
          <w:color w:val="auto"/>
          <w:sz w:val="24"/>
        </w:rPr>
        <w:t xml:space="preserve"> devidamente autorizada pela União, sem as limitações impostas pela Lei Municipal 41/1997. Citou-se uma decisão daquele Tribunal, na qual, em situação semelhant</w:t>
      </w:r>
      <w:r w:rsidRPr="00696AE0">
        <w:rPr>
          <w:color w:val="auto"/>
          <w:sz w:val="24"/>
        </w:rPr>
        <w:t>e, reconheceu-se a existência de legislação federal e estadual sobre o tema. Por oportuno, destaco o seguinte trecho: "Existindo, portanto, Lei Federal e Estadual regulamentando a matéria, quais sejam, respectivamente, Lei 7.802/89 e Lei 7.827/83, a Lei Mu</w:t>
      </w:r>
      <w:r w:rsidRPr="00696AE0">
        <w:rPr>
          <w:color w:val="auto"/>
          <w:sz w:val="24"/>
        </w:rPr>
        <w:t>nicipal 041/97 extrapola a permissão da Constituição Federal para este tipo de regulamentação sendo, portanto, irremediavelmente inconstitucional " (fl. 477). Portanto, para dissentir do Tribunal de origem, necessário seria o exame da legislação infraconst</w:t>
      </w:r>
      <w:r w:rsidRPr="00696AE0">
        <w:rPr>
          <w:color w:val="auto"/>
          <w:sz w:val="24"/>
        </w:rPr>
        <w:t>itucional (Lei Federal 7.802/1989, Lei Estadual 7.827/1983 e Lei Municipal 41/1997). É que, a verificação da alegada ofensa ao texto constitucional envolve a reapreciação da interpretação dada àquelas normas pelo juízo a quo. A afronta à Constituição, se o</w:t>
      </w:r>
      <w:r w:rsidRPr="00696AE0">
        <w:rPr>
          <w:color w:val="auto"/>
          <w:sz w:val="24"/>
        </w:rPr>
        <w:t>corrente, seria indireta.</w:t>
      </w:r>
    </w:p>
    <w:p w:rsidR="00BC3C0A" w:rsidRPr="00696AE0" w:rsidRDefault="002117DD">
      <w:pPr>
        <w:spacing w:after="7" w:line="248" w:lineRule="auto"/>
        <w:ind w:left="1681" w:right="86" w:hanging="3"/>
        <w:jc w:val="both"/>
        <w:rPr>
          <w:color w:val="auto"/>
        </w:rPr>
      </w:pPr>
      <w:r w:rsidRPr="00696AE0">
        <w:rPr>
          <w:color w:val="auto"/>
          <w:sz w:val="24"/>
        </w:rPr>
        <w:t>Incabível, portanto, o recurso extraordinário.</w:t>
      </w:r>
    </w:p>
    <w:p w:rsidR="00BC3C0A" w:rsidRPr="00696AE0" w:rsidRDefault="002117DD">
      <w:pPr>
        <w:spacing w:after="7" w:line="248" w:lineRule="auto"/>
        <w:ind w:left="1659" w:right="86" w:hanging="3"/>
        <w:jc w:val="both"/>
        <w:rPr>
          <w:color w:val="auto"/>
        </w:rPr>
      </w:pPr>
      <w:r w:rsidRPr="00696AE0">
        <w:rPr>
          <w:color w:val="auto"/>
          <w:sz w:val="24"/>
        </w:rPr>
        <w:t xml:space="preserve">No mesmo sentido, em casos análogos ao dos autos, destaco os seguintes precedentes: AI 611.147/PR, Rel. Min. Dias </w:t>
      </w:r>
      <w:proofErr w:type="spellStart"/>
      <w:r w:rsidRPr="00696AE0">
        <w:rPr>
          <w:color w:val="auto"/>
          <w:sz w:val="24"/>
        </w:rPr>
        <w:t>Toffoli</w:t>
      </w:r>
      <w:proofErr w:type="spellEnd"/>
      <w:r w:rsidRPr="00696AE0">
        <w:rPr>
          <w:color w:val="auto"/>
          <w:sz w:val="24"/>
        </w:rPr>
        <w:t xml:space="preserve">; AI 632.656/PR e AI 636.139/PR, ambos de relatoria da Min. </w:t>
      </w:r>
      <w:proofErr w:type="spellStart"/>
      <w:r w:rsidRPr="00696AE0">
        <w:rPr>
          <w:color w:val="auto"/>
          <w:sz w:val="24"/>
        </w:rPr>
        <w:t>Cá</w:t>
      </w:r>
      <w:r w:rsidRPr="00696AE0">
        <w:rPr>
          <w:color w:val="auto"/>
          <w:sz w:val="24"/>
        </w:rPr>
        <w:t>rmen</w:t>
      </w:r>
      <w:proofErr w:type="spellEnd"/>
      <w:r w:rsidRPr="00696AE0">
        <w:rPr>
          <w:color w:val="auto"/>
          <w:sz w:val="24"/>
        </w:rPr>
        <w:t xml:space="preserve"> Lúcia.</w:t>
      </w:r>
    </w:p>
    <w:p w:rsidR="00BC3C0A" w:rsidRPr="00696AE0" w:rsidRDefault="002117DD">
      <w:pPr>
        <w:spacing w:after="533" w:line="248" w:lineRule="auto"/>
        <w:ind w:left="1681" w:right="86" w:hanging="3"/>
        <w:jc w:val="both"/>
        <w:rPr>
          <w:color w:val="auto"/>
        </w:rPr>
      </w:pPr>
      <w:r w:rsidRPr="00696AE0">
        <w:rPr>
          <w:color w:val="auto"/>
          <w:sz w:val="24"/>
        </w:rPr>
        <w:t xml:space="preserve">Isso posto, nego seguimento ao recurso (CPC art. 557, caput). Publique-se. Brasília, 23 de março de 2011. Ministro RICARDO LEWANDOWSKI - Relator. (RE 595263 / PR - PARANÁ - RECURSO EXTRAORDINÁRIO - Relator </w:t>
      </w:r>
      <w:r w:rsidRPr="00696AE0">
        <w:rPr>
          <w:noProof/>
          <w:color w:val="auto"/>
        </w:rPr>
        <w:drawing>
          <wp:inline distT="0" distB="0" distL="0" distR="0" wp14:anchorId="3A961A37" wp14:editId="2B788E51">
            <wp:extent cx="196597" cy="132530"/>
            <wp:effectExtent l="0" t="0" r="0" b="0"/>
            <wp:docPr id="29957" name="Picture 29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7" name="Picture 299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597" cy="1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AE0">
        <w:rPr>
          <w:color w:val="auto"/>
          <w:sz w:val="24"/>
        </w:rPr>
        <w:t>Min. RICARDO LEWANDOWSKI - Julgamento</w:t>
      </w:r>
      <w:r w:rsidRPr="00696AE0">
        <w:rPr>
          <w:color w:val="auto"/>
          <w:sz w:val="24"/>
        </w:rPr>
        <w:t>: 23/03/2011)</w:t>
      </w:r>
    </w:p>
    <w:p w:rsidR="00BC3C0A" w:rsidRPr="00696AE0" w:rsidRDefault="002117DD">
      <w:pPr>
        <w:spacing w:after="1073" w:line="248" w:lineRule="auto"/>
        <w:ind w:left="-1" w:right="86" w:firstLine="706"/>
        <w:jc w:val="both"/>
        <w:rPr>
          <w:color w:val="auto"/>
        </w:rPr>
      </w:pPr>
      <w:r w:rsidRPr="00696AE0">
        <w:rPr>
          <w:color w:val="auto"/>
          <w:sz w:val="24"/>
        </w:rPr>
        <w:lastRenderedPageBreak/>
        <w:t>Diante de todo o exposto, entendemos que o Projeto de Lei 33/2022 aprovado pelo Poder Legislativo, ao tratar de matéria relacionada com a proibição de uso e comercialização de agrotóxicos no âmbito do território municipal, por interferir na e</w:t>
      </w:r>
      <w:r w:rsidRPr="00696AE0">
        <w:rPr>
          <w:color w:val="auto"/>
          <w:sz w:val="24"/>
        </w:rPr>
        <w:t xml:space="preserve">sfera de competência privativa sobre a iniciativa da matéria, é inconstitucional, razão pela qual veto o supradito Projeto de Lei, na sua totalidade, na forma do art. 66, V, da Lei Orgânica Municipal, devolvendo o mesmo para apreciação do Legislativo, nos </w:t>
      </w:r>
      <w:r w:rsidRPr="00696AE0">
        <w:rPr>
          <w:color w:val="auto"/>
          <w:sz w:val="24"/>
        </w:rPr>
        <w:t>termos legais e regimentais.</w:t>
      </w:r>
    </w:p>
    <w:p w:rsidR="00BC3C0A" w:rsidRPr="00696AE0" w:rsidRDefault="002117DD">
      <w:pPr>
        <w:spacing w:after="0"/>
        <w:ind w:left="468"/>
        <w:jc w:val="center"/>
        <w:rPr>
          <w:color w:val="auto"/>
        </w:rPr>
      </w:pPr>
      <w:bookmarkStart w:id="0" w:name="_GoBack"/>
      <w:r w:rsidRPr="00696AE0">
        <w:rPr>
          <w:noProof/>
          <w:color w:val="auto"/>
        </w:rPr>
        <mc:AlternateContent>
          <mc:Choice Requires="wpg">
            <w:drawing>
              <wp:inline distT="0" distB="0" distL="0" distR="0" wp14:anchorId="4AF88733" wp14:editId="3B679E32">
                <wp:extent cx="2025396" cy="680931"/>
                <wp:effectExtent l="0" t="0" r="0" b="0"/>
                <wp:docPr id="28589" name="Group 28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5396" cy="680931"/>
                          <a:chOff x="0" y="0"/>
                          <a:chExt cx="2025396" cy="680931"/>
                        </a:xfrm>
                      </wpg:grpSpPr>
                      <pic:pic xmlns:pic="http://schemas.openxmlformats.org/drawingml/2006/picture">
                        <pic:nvPicPr>
                          <pic:cNvPr id="29959" name="Picture 299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396" cy="648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00" name="Rectangle 15600"/>
                        <wps:cNvSpPr/>
                        <wps:spPr>
                          <a:xfrm>
                            <a:off x="790956" y="536976"/>
                            <a:ext cx="681045" cy="191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3C0A" w:rsidRDefault="00BC3C0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88733" id="Group 28589" o:spid="_x0000_s1026" style="width:159.5pt;height:53.6pt;mso-position-horizontal-relative:char;mso-position-vertical-relative:line" coordsize="20253,68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959" o:spid="_x0000_s1027" type="#_x0000_t75" style="position:absolute;width:20253;height:6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">
                  <v:imagedata r:id="rId10" o:title=""/>
                </v:shape>
                <v:rect id="Rectangle 15600" o:spid="_x0000_s1028" style="position:absolute;left:7909;top:5369;width:6811;height: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" filled="f" stroked="f">
                  <v:textbox inset="0,0,0,0">
                    <w:txbxContent>
                      <w:p w:rsidR="00BC3C0A" w:rsidRDefault="00BC3C0A"/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  <w:r w:rsidRPr="00696AE0">
        <w:rPr>
          <w:color w:val="auto"/>
          <w:sz w:val="24"/>
        </w:rPr>
        <w:t xml:space="preserve"> </w:t>
      </w:r>
    </w:p>
    <w:sectPr w:rsidR="00BC3C0A" w:rsidRPr="00696AE0" w:rsidSect="00696AE0">
      <w:headerReference w:type="even" r:id="rId11"/>
      <w:headerReference w:type="default" r:id="rId12"/>
      <w:headerReference w:type="first" r:id="rId13"/>
      <w:pgSz w:w="11563" w:h="16488"/>
      <w:pgMar w:top="266" w:right="931" w:bottom="1440" w:left="1606" w:header="21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DD" w:rsidRDefault="002117DD">
      <w:pPr>
        <w:spacing w:after="0" w:line="240" w:lineRule="auto"/>
      </w:pPr>
      <w:r>
        <w:separator/>
      </w:r>
    </w:p>
  </w:endnote>
  <w:endnote w:type="continuationSeparator" w:id="0">
    <w:p w:rsidR="002117DD" w:rsidRDefault="00211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DD" w:rsidRDefault="002117DD">
      <w:pPr>
        <w:spacing w:after="0" w:line="240" w:lineRule="auto"/>
      </w:pPr>
      <w:r>
        <w:separator/>
      </w:r>
    </w:p>
  </w:footnote>
  <w:footnote w:type="continuationSeparator" w:id="0">
    <w:p w:rsidR="002117DD" w:rsidRDefault="00211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0A" w:rsidRDefault="002117DD">
    <w:pPr>
      <w:spacing w:after="0"/>
      <w:ind w:left="2693"/>
    </w:pPr>
    <w:r>
      <w:t xml:space="preserve">ESTADO </w:t>
    </w:r>
    <w:r>
      <w:rPr>
        <w:sz w:val="24"/>
      </w:rPr>
      <w:t xml:space="preserve">DO RIO </w:t>
    </w:r>
    <w:r>
      <w:t xml:space="preserve">GRANDE </w:t>
    </w:r>
    <w:r>
      <w:rPr>
        <w:sz w:val="24"/>
      </w:rPr>
      <w:t>DO SUL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0A" w:rsidRDefault="00BC3C0A">
    <w:pPr>
      <w:spacing w:after="0"/>
      <w:ind w:left="269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C0A" w:rsidRDefault="002117DD">
    <w:pPr>
      <w:spacing w:after="0"/>
      <w:ind w:left="2693"/>
    </w:pPr>
    <w:r>
      <w:t xml:space="preserve">ESTADO </w:t>
    </w:r>
    <w:r>
      <w:rPr>
        <w:sz w:val="24"/>
      </w:rPr>
      <w:t xml:space="preserve">DO RIO </w:t>
    </w:r>
    <w:r>
      <w:t xml:space="preserve">GRANDE </w:t>
    </w:r>
    <w:r>
      <w:rPr>
        <w:sz w:val="24"/>
      </w:rPr>
      <w:t>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0A"/>
    <w:rsid w:val="002117DD"/>
    <w:rsid w:val="00696AE0"/>
    <w:rsid w:val="00BC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F45AC"/>
  <w15:docId w15:val="{003915CC-D2DB-47B1-AC78-B8615BA5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1123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06"/>
      <w:ind w:left="2534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96A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AE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2119</Words>
  <Characters>11444</Characters>
  <Application>Microsoft Office Word</Application>
  <DocSecurity>0</DocSecurity>
  <Lines>95</Lines>
  <Paragraphs>27</Paragraphs>
  <ScaleCrop>false</ScaleCrop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2023-02-01T14:14:00Z</dcterms:created>
  <dcterms:modified xsi:type="dcterms:W3CDTF">2023-02-01T14:14:00Z</dcterms:modified>
</cp:coreProperties>
</file>