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DE" w:rsidRPr="00364CF5" w:rsidRDefault="00657FDE" w:rsidP="00657FDE">
      <w:pPr>
        <w:pStyle w:val="NormalWeb"/>
        <w:spacing w:before="0" w:beforeAutospacing="0" w:after="0" w:afterAutospacing="0"/>
        <w:jc w:val="both"/>
      </w:pPr>
      <w:bookmarkStart w:id="0" w:name="OLE_LINK17"/>
      <w:bookmarkStart w:id="1" w:name="OLE_LINK18"/>
      <w:bookmarkStart w:id="2" w:name="_GoBack"/>
      <w:r w:rsidRPr="00364CF5">
        <w:rPr>
          <w:noProof/>
        </w:rPr>
        <w:drawing>
          <wp:anchor distT="0" distB="0" distL="114300" distR="114300" simplePos="0" relativeHeight="251659264" behindDoc="0" locked="0" layoutInCell="1" allowOverlap="1" wp14:anchorId="025F3433" wp14:editId="196237A9">
            <wp:simplePos x="0" y="0"/>
            <wp:positionH relativeFrom="column">
              <wp:posOffset>4044315</wp:posOffset>
            </wp:positionH>
            <wp:positionV relativeFrom="paragraph">
              <wp:posOffset>-1779905</wp:posOffset>
            </wp:positionV>
            <wp:extent cx="2286000" cy="1152525"/>
            <wp:effectExtent l="0" t="0" r="0" b="9525"/>
            <wp:wrapNone/>
            <wp:docPr id="1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3F41" w:rsidRPr="00364CF5">
        <w:t xml:space="preserve">PROJETO DE </w:t>
      </w:r>
      <w:r w:rsidR="00463F41" w:rsidRPr="00932793">
        <w:t>LEI Nº 0</w:t>
      </w:r>
      <w:r w:rsidR="007A7A5B" w:rsidRPr="00932793">
        <w:t>77, DE 20</w:t>
      </w:r>
      <w:r w:rsidRPr="00932793">
        <w:t xml:space="preserve"> DE ABRIL DE 2022.</w:t>
      </w: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  <w:jc w:val="both"/>
      </w:pPr>
    </w:p>
    <w:p w:rsidR="00657FDE" w:rsidRPr="00364CF5" w:rsidRDefault="00657FDE" w:rsidP="00657FDE">
      <w:pPr>
        <w:pStyle w:val="NormalWeb"/>
        <w:spacing w:before="0" w:beforeAutospacing="0" w:after="0" w:afterAutospacing="0"/>
        <w:ind w:left="3969"/>
        <w:jc w:val="both"/>
        <w:rPr>
          <w:b/>
          <w:i/>
        </w:rPr>
      </w:pPr>
      <w:r w:rsidRPr="00364CF5">
        <w:rPr>
          <w:b/>
          <w:i/>
        </w:rPr>
        <w:t xml:space="preserve">AUTORIZA O PODER EXECUTIVO MUNICIPAL A REPASSAR RECURSOS FINANCEIROS </w:t>
      </w:r>
      <w:r w:rsidR="00463F41" w:rsidRPr="00364CF5">
        <w:rPr>
          <w:b/>
          <w:i/>
        </w:rPr>
        <w:t xml:space="preserve">DO ESTADO DO RIO GRANDE DO SUL </w:t>
      </w:r>
      <w:r w:rsidRPr="00364CF5">
        <w:rPr>
          <w:b/>
          <w:i/>
        </w:rPr>
        <w:t>PARA O HOSPITAL SÃO JOÃO BATISTA.</w:t>
      </w:r>
    </w:p>
    <w:p w:rsidR="00657FDE" w:rsidRPr="00364CF5" w:rsidRDefault="00657FDE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463F41">
      <w:pPr>
        <w:pStyle w:val="NormalWeb"/>
        <w:spacing w:before="0" w:beforeAutospacing="0" w:after="0" w:afterAutospacing="0"/>
        <w:ind w:firstLine="1418"/>
        <w:jc w:val="both"/>
      </w:pPr>
      <w:r w:rsidRPr="00364CF5">
        <w:t>Art. 1.º Fica autorizado o Município de Nova Prata, a repassar recurso financeiro advindo do Estado do Rio Grande do Sul, no valor de R$3.000.</w:t>
      </w:r>
      <w:r w:rsidR="00463F41" w:rsidRPr="00364CF5">
        <w:t xml:space="preserve">000,00 (três milhões de reais) do </w:t>
      </w:r>
      <w:r w:rsidRPr="00364CF5">
        <w:t>Fundo Estadual da Saúde (FES), autorizados pela Portaria 125/2022 - PROA 21/2000-0140188-0, para a execução de obra de ampliação da área física do Pronto Atendimento de Urgência/Emergência do HOSPITAL SÃO JOÃO BATISTA, inscrito no CNPJ nº 91.616.805/0001-10, com sede na Av. Cônego Peres, 765, Bairro centro, na cidade de Nova Prata/RS, mediante Termo de Repasse.</w:t>
      </w:r>
    </w:p>
    <w:p w:rsidR="00463F41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 xml:space="preserve">Art. 2.º </w:t>
      </w:r>
      <w:r w:rsidR="00767CDE" w:rsidRPr="00364CF5">
        <w:rPr>
          <w:rFonts w:ascii="Times New Roman" w:hAnsi="Times New Roman" w:cs="Times New Roman"/>
          <w:sz w:val="24"/>
          <w:szCs w:val="24"/>
        </w:rPr>
        <w:t>O prazo de vigência de execução do objeto deverá respeitar o prazo aprovado no Plano de Trabalho</w:t>
      </w:r>
      <w:r w:rsidR="00463F41" w:rsidRPr="00364CF5">
        <w:rPr>
          <w:rFonts w:ascii="Times New Roman" w:hAnsi="Times New Roman" w:cs="Times New Roman"/>
          <w:sz w:val="24"/>
          <w:szCs w:val="24"/>
        </w:rPr>
        <w:t xml:space="preserve"> pela </w:t>
      </w:r>
      <w:r w:rsidR="00767CDE" w:rsidRPr="00364CF5">
        <w:rPr>
          <w:rFonts w:ascii="Times New Roman" w:hAnsi="Times New Roman" w:cs="Times New Roman"/>
          <w:sz w:val="24"/>
          <w:szCs w:val="24"/>
        </w:rPr>
        <w:t>Secretaria de Saúde do Estado do Rio Grande do Sul</w:t>
      </w:r>
      <w:r w:rsidR="00463F41" w:rsidRPr="00364CF5">
        <w:rPr>
          <w:rFonts w:ascii="Times New Roman" w:hAnsi="Times New Roman" w:cs="Times New Roman"/>
          <w:sz w:val="24"/>
          <w:szCs w:val="24"/>
        </w:rPr>
        <w:t>, anexo à presente Lei,</w:t>
      </w:r>
      <w:r w:rsidR="00767CDE" w:rsidRPr="00364CF5">
        <w:rPr>
          <w:rFonts w:ascii="Times New Roman" w:hAnsi="Times New Roman" w:cs="Times New Roman"/>
          <w:sz w:val="24"/>
          <w:szCs w:val="24"/>
        </w:rPr>
        <w:t xml:space="preserve"> concomitantemente com o preconizado na Portaria SES nº 400 e suas alterações</w:t>
      </w:r>
      <w:r w:rsidR="00463F41" w:rsidRPr="00364CF5">
        <w:rPr>
          <w:rFonts w:ascii="Times New Roman" w:hAnsi="Times New Roman" w:cs="Times New Roman"/>
          <w:sz w:val="24"/>
          <w:szCs w:val="24"/>
        </w:rPr>
        <w:t>.</w:t>
      </w:r>
      <w:r w:rsidR="00767CDE" w:rsidRPr="00364C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F41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74C1" w:rsidRPr="00364CF5" w:rsidRDefault="00657FDE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 xml:space="preserve">Art. 3.º O repasse ficará sujeito à aprovação da prestação de contas, que deverá ser apresentada pela Instituição </w:t>
      </w:r>
      <w:r w:rsidR="007A7A5B">
        <w:rPr>
          <w:rFonts w:ascii="Times New Roman" w:hAnsi="Times New Roman" w:cs="Times New Roman"/>
          <w:sz w:val="24"/>
          <w:szCs w:val="24"/>
        </w:rPr>
        <w:t xml:space="preserve">hospitalar </w:t>
      </w:r>
      <w:r w:rsidRPr="00364CF5">
        <w:rPr>
          <w:rFonts w:ascii="Times New Roman" w:hAnsi="Times New Roman" w:cs="Times New Roman"/>
          <w:sz w:val="24"/>
          <w:szCs w:val="24"/>
        </w:rPr>
        <w:t>junto à Secretaria Municipal de Saúde</w:t>
      </w:r>
      <w:r w:rsidR="00767CDE" w:rsidRPr="00364CF5">
        <w:rPr>
          <w:rFonts w:ascii="Times New Roman" w:hAnsi="Times New Roman" w:cs="Times New Roman"/>
          <w:sz w:val="24"/>
          <w:szCs w:val="24"/>
        </w:rPr>
        <w:t xml:space="preserve">, cabendo ao Gestor Municipal, findo o prazo estabelecido para a conclusão do objeto, apresentar relatório de Gestão Municipal, </w:t>
      </w:r>
      <w:r w:rsidR="00463F41" w:rsidRPr="00364CF5">
        <w:rPr>
          <w:rFonts w:ascii="Times New Roman" w:hAnsi="Times New Roman" w:cs="Times New Roman"/>
          <w:sz w:val="24"/>
          <w:szCs w:val="24"/>
        </w:rPr>
        <w:t xml:space="preserve">a </w:t>
      </w:r>
      <w:r w:rsidR="00767CDE" w:rsidRPr="00364CF5">
        <w:rPr>
          <w:rFonts w:ascii="Times New Roman" w:hAnsi="Times New Roman" w:cs="Times New Roman"/>
          <w:sz w:val="24"/>
          <w:szCs w:val="24"/>
        </w:rPr>
        <w:t>ser anexado eletro</w:t>
      </w:r>
      <w:r w:rsidR="00C274C1" w:rsidRPr="00364CF5">
        <w:rPr>
          <w:rFonts w:ascii="Times New Roman" w:hAnsi="Times New Roman" w:cs="Times New Roman"/>
          <w:sz w:val="24"/>
          <w:szCs w:val="24"/>
        </w:rPr>
        <w:t>nicamente junto ao sistema MGS.</w:t>
      </w:r>
    </w:p>
    <w:p w:rsidR="00C274C1" w:rsidRPr="00364CF5" w:rsidRDefault="00C274C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C50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 xml:space="preserve">Art. 4.° No caso da Entidade utilizar os recursos com finalidade diversa da estabelecida </w:t>
      </w:r>
      <w:r w:rsidR="00C274C1" w:rsidRPr="00364CF5">
        <w:rPr>
          <w:rFonts w:ascii="Times New Roman" w:hAnsi="Times New Roman" w:cs="Times New Roman"/>
          <w:sz w:val="24"/>
          <w:szCs w:val="24"/>
        </w:rPr>
        <w:t>ou</w:t>
      </w:r>
      <w:r w:rsidRPr="00364CF5">
        <w:rPr>
          <w:rFonts w:ascii="Times New Roman" w:hAnsi="Times New Roman" w:cs="Times New Roman"/>
          <w:sz w:val="24"/>
          <w:szCs w:val="24"/>
        </w:rPr>
        <w:t xml:space="preserve"> não for aprovada na prestação de contas, ficam os valores recebidos</w:t>
      </w:r>
      <w:r w:rsidR="00C42C50" w:rsidRPr="00364CF5">
        <w:rPr>
          <w:rFonts w:ascii="Times New Roman" w:hAnsi="Times New Roman" w:cs="Times New Roman"/>
          <w:sz w:val="24"/>
          <w:szCs w:val="24"/>
        </w:rPr>
        <w:t xml:space="preserve"> sujeitos à devolução</w:t>
      </w:r>
      <w:r w:rsidR="007A7A5B">
        <w:rPr>
          <w:rFonts w:ascii="Times New Roman" w:hAnsi="Times New Roman" w:cs="Times New Roman"/>
          <w:sz w:val="24"/>
          <w:szCs w:val="24"/>
        </w:rPr>
        <w:t xml:space="preserve"> por parte do beneficiado</w:t>
      </w:r>
      <w:r w:rsidR="00C42C50" w:rsidRPr="00364CF5">
        <w:rPr>
          <w:rFonts w:ascii="Times New Roman" w:hAnsi="Times New Roman" w:cs="Times New Roman"/>
          <w:sz w:val="24"/>
          <w:szCs w:val="24"/>
        </w:rPr>
        <w:t xml:space="preserve">, acrescidos de juros e correção monetária, segundo índices oficiais de atualização de débitos fiscais, a partir da </w:t>
      </w:r>
      <w:r w:rsidRPr="00364CF5">
        <w:rPr>
          <w:rFonts w:ascii="Times New Roman" w:hAnsi="Times New Roman" w:cs="Times New Roman"/>
          <w:sz w:val="24"/>
          <w:szCs w:val="24"/>
        </w:rPr>
        <w:t>data do recebimento do recurso.</w:t>
      </w:r>
    </w:p>
    <w:p w:rsidR="00463F41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 xml:space="preserve">Art. </w:t>
      </w:r>
      <w:r w:rsidR="00C42C50" w:rsidRPr="00364CF5">
        <w:rPr>
          <w:rFonts w:ascii="Times New Roman" w:hAnsi="Times New Roman" w:cs="Times New Roman"/>
          <w:sz w:val="24"/>
          <w:szCs w:val="24"/>
        </w:rPr>
        <w:t>5</w:t>
      </w:r>
      <w:r w:rsidRPr="00364CF5">
        <w:rPr>
          <w:rFonts w:ascii="Times New Roman" w:hAnsi="Times New Roman" w:cs="Times New Roman"/>
          <w:sz w:val="24"/>
          <w:szCs w:val="24"/>
        </w:rPr>
        <w:t>.º As despesas decorrentes desta Lei correrão por conta de dotaç</w:t>
      </w:r>
      <w:r w:rsidR="007A7A5B">
        <w:rPr>
          <w:rFonts w:ascii="Times New Roman" w:hAnsi="Times New Roman" w:cs="Times New Roman"/>
          <w:sz w:val="24"/>
          <w:szCs w:val="24"/>
        </w:rPr>
        <w:t>ão orçamentária específica.</w:t>
      </w:r>
    </w:p>
    <w:p w:rsidR="00463F41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 xml:space="preserve">Art. </w:t>
      </w:r>
      <w:r w:rsidR="00C42C50" w:rsidRPr="00364CF5">
        <w:rPr>
          <w:rFonts w:ascii="Times New Roman" w:hAnsi="Times New Roman" w:cs="Times New Roman"/>
          <w:sz w:val="24"/>
          <w:szCs w:val="24"/>
        </w:rPr>
        <w:t>6</w:t>
      </w:r>
      <w:r w:rsidRPr="00364CF5">
        <w:rPr>
          <w:rFonts w:ascii="Times New Roman" w:hAnsi="Times New Roman" w:cs="Times New Roman"/>
          <w:sz w:val="24"/>
          <w:szCs w:val="24"/>
        </w:rPr>
        <w:t>.º O Termo de Repasse fará parte integrante desta Lei.</w:t>
      </w:r>
    </w:p>
    <w:p w:rsidR="00463F41" w:rsidRPr="00364CF5" w:rsidRDefault="00463F41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C42C50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>Art.7</w:t>
      </w:r>
      <w:r w:rsidR="00657FDE" w:rsidRPr="00364CF5">
        <w:rPr>
          <w:rFonts w:ascii="Times New Roman" w:hAnsi="Times New Roman" w:cs="Times New Roman"/>
          <w:sz w:val="24"/>
          <w:szCs w:val="24"/>
        </w:rPr>
        <w:t>.º Esta Lei entra em vigor na data de sua publicação e será regulamentada por Decreto Municipal, naquilo que couber.</w:t>
      </w:r>
    </w:p>
    <w:p w:rsidR="00657FDE" w:rsidRPr="00364CF5" w:rsidRDefault="00657FDE" w:rsidP="00657FD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657FD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CF5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57FDE" w:rsidRPr="00364CF5" w:rsidRDefault="00657FDE" w:rsidP="00657FD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FDE" w:rsidRPr="00364CF5" w:rsidRDefault="00657FDE" w:rsidP="00C42C5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364CF5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repassar ao Hospital São João Batista, recurso financeiro no valor de R$3.000.000,00 (três milhões de reais) do Estado do Rio Grande do S</w:t>
      </w:r>
      <w:r w:rsidR="00832086" w:rsidRPr="00364CF5">
        <w:rPr>
          <w:rFonts w:ascii="Times New Roman" w:hAnsi="Times New Roman" w:cs="Times New Roman"/>
          <w:sz w:val="24"/>
          <w:szCs w:val="24"/>
        </w:rPr>
        <w:t xml:space="preserve">ul - </w:t>
      </w:r>
      <w:r w:rsidRPr="00364CF5">
        <w:rPr>
          <w:rFonts w:ascii="Times New Roman" w:hAnsi="Times New Roman" w:cs="Times New Roman"/>
          <w:sz w:val="24"/>
          <w:szCs w:val="24"/>
        </w:rPr>
        <w:t>Fundo Estadual de Saúde (FES)</w:t>
      </w:r>
      <w:r w:rsidR="00832086" w:rsidRPr="00364CF5">
        <w:rPr>
          <w:rFonts w:ascii="Times New Roman" w:hAnsi="Times New Roman" w:cs="Times New Roman"/>
          <w:sz w:val="24"/>
          <w:szCs w:val="24"/>
        </w:rPr>
        <w:t xml:space="preserve"> - P</w:t>
      </w:r>
      <w:r w:rsidRPr="00364CF5">
        <w:rPr>
          <w:rFonts w:ascii="Times New Roman" w:hAnsi="Times New Roman" w:cs="Times New Roman"/>
          <w:sz w:val="24"/>
          <w:szCs w:val="24"/>
        </w:rPr>
        <w:t xml:space="preserve">ortaria Estadual 125/2022 – PROA 21/2000-0140188-0, </w:t>
      </w:r>
      <w:r w:rsidRPr="00364CF5">
        <w:rPr>
          <w:rFonts w:ascii="Times New Roman" w:hAnsi="Times New Roman" w:cs="Times New Roman"/>
          <w:sz w:val="24"/>
          <w:szCs w:val="24"/>
        </w:rPr>
        <w:lastRenderedPageBreak/>
        <w:t>visando a ampliação da área física do novo Pronto de Atendimento de Urgência/Emergência no Hospital São João Batista.</w:t>
      </w:r>
    </w:p>
    <w:p w:rsidR="00657FDE" w:rsidRPr="00364CF5" w:rsidRDefault="00657FDE" w:rsidP="00C42C5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4CF5">
        <w:rPr>
          <w:rFonts w:ascii="Times New Roman" w:hAnsi="Times New Roman" w:cs="Times New Roman"/>
          <w:sz w:val="24"/>
          <w:szCs w:val="24"/>
        </w:rPr>
        <w:t>Assim, uma vez prestados tais esclarecimentos, solicitamos a aprovação do presente projeto, na oportunidade em que nos colocamos à disposição para o que julgarem necessário.</w:t>
      </w:r>
    </w:p>
    <w:p w:rsidR="00657FDE" w:rsidRPr="00364CF5" w:rsidRDefault="00657FDE" w:rsidP="00657FD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  <w:jc w:val="both"/>
      </w:pPr>
      <w:r w:rsidRPr="00364CF5">
        <w:t>GABINETE DO PREFEIT</w:t>
      </w:r>
      <w:r w:rsidR="007A7A5B">
        <w:t>O MUNICIPAL DE NOVA PRATA, em 20</w:t>
      </w:r>
      <w:r w:rsidRPr="00364CF5">
        <w:t xml:space="preserve"> de abril de 2022.</w:t>
      </w: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</w:pP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 w:rsidRPr="00364CF5">
        <w:rPr>
          <w:sz w:val="22"/>
          <w:szCs w:val="22"/>
        </w:rPr>
        <w:t>Alcione Grazziotin</w:t>
      </w:r>
    </w:p>
    <w:p w:rsidR="00657FDE" w:rsidRPr="00364CF5" w:rsidRDefault="00657FDE" w:rsidP="00657FDE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 w:rsidRPr="00364CF5">
        <w:rPr>
          <w:sz w:val="22"/>
          <w:szCs w:val="22"/>
        </w:rPr>
        <w:t>Prefeito Municipal</w:t>
      </w:r>
    </w:p>
    <w:p w:rsidR="00657FDE" w:rsidRPr="00364CF5" w:rsidRDefault="00657FDE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832086" w:rsidRPr="00364CF5" w:rsidRDefault="00832086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463F41" w:rsidRPr="00364CF5" w:rsidRDefault="00463F41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C42C50" w:rsidRPr="00364CF5" w:rsidRDefault="00C42C50" w:rsidP="00657FDE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721E4D" w:rsidRPr="00364CF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lastRenderedPageBreak/>
        <w:t>TERMO DE REPASSE</w:t>
      </w:r>
    </w:p>
    <w:p w:rsidR="00721E4D" w:rsidRPr="00364CF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364CF5">
        <w:rPr>
          <w:rFonts w:ascii="Times New Roman" w:hAnsi="Times New Roman" w:cs="Times New Roman"/>
          <w:b w:val="0"/>
          <w:sz w:val="23"/>
          <w:szCs w:val="23"/>
        </w:rPr>
        <w:t xml:space="preserve">Lei Municipal n.º </w:t>
      </w:r>
      <w:r w:rsidR="00FD645F" w:rsidRPr="00364CF5">
        <w:rPr>
          <w:rFonts w:ascii="Times New Roman" w:hAnsi="Times New Roman" w:cs="Times New Roman"/>
          <w:b w:val="0"/>
          <w:sz w:val="23"/>
          <w:szCs w:val="23"/>
        </w:rPr>
        <w:t>xxxx</w:t>
      </w:r>
      <w:r w:rsidRPr="00364CF5">
        <w:rPr>
          <w:rFonts w:ascii="Times New Roman" w:hAnsi="Times New Roman" w:cs="Times New Roman"/>
          <w:b w:val="0"/>
          <w:sz w:val="23"/>
          <w:szCs w:val="23"/>
        </w:rPr>
        <w:t>/20</w:t>
      </w:r>
      <w:r w:rsidR="00233CA0" w:rsidRPr="00364CF5">
        <w:rPr>
          <w:rFonts w:ascii="Times New Roman" w:hAnsi="Times New Roman" w:cs="Times New Roman"/>
          <w:b w:val="0"/>
          <w:sz w:val="23"/>
          <w:szCs w:val="23"/>
        </w:rPr>
        <w:t>22</w:t>
      </w: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721E4D" w:rsidRPr="00364CF5" w:rsidRDefault="00721E4D" w:rsidP="00463F41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 w:rsidRPr="00364CF5">
        <w:rPr>
          <w:rFonts w:ascii="Times New Roman" w:hAnsi="Times New Roman" w:cs="Times New Roman"/>
          <w:sz w:val="23"/>
          <w:szCs w:val="23"/>
        </w:rPr>
        <w:t xml:space="preserve">, pessoa jurídica de direito público, </w:t>
      </w:r>
      <w:r w:rsidR="00233CA0" w:rsidRPr="00364CF5">
        <w:rPr>
          <w:rFonts w:ascii="Times New Roman" w:hAnsi="Times New Roman" w:cs="Times New Roman"/>
          <w:sz w:val="23"/>
          <w:szCs w:val="23"/>
        </w:rPr>
        <w:t xml:space="preserve">inscrito no CNPJ sob o n° de 91.618.439/0001-38, </w:t>
      </w:r>
      <w:r w:rsidRPr="00364CF5">
        <w:rPr>
          <w:rFonts w:ascii="Times New Roman" w:hAnsi="Times New Roman" w:cs="Times New Roman"/>
          <w:sz w:val="23"/>
          <w:szCs w:val="23"/>
        </w:rPr>
        <w:t xml:space="preserve">com sede administrativa na Av. Fernando Luzatto, n° 158, </w:t>
      </w:r>
      <w:r w:rsidR="00233CA0" w:rsidRPr="00364CF5">
        <w:rPr>
          <w:rFonts w:ascii="Times New Roman" w:hAnsi="Times New Roman" w:cs="Times New Roman"/>
          <w:sz w:val="23"/>
          <w:szCs w:val="23"/>
        </w:rPr>
        <w:t xml:space="preserve">centro, </w:t>
      </w:r>
      <w:r w:rsidRPr="00364CF5">
        <w:rPr>
          <w:rFonts w:ascii="Times New Roman" w:hAnsi="Times New Roman" w:cs="Times New Roman"/>
          <w:sz w:val="23"/>
          <w:szCs w:val="23"/>
        </w:rPr>
        <w:t xml:space="preserve">na cidade de Nova Prata, RS, neste ato representado pelo Prefeito Municipal Sr. </w:t>
      </w:r>
      <w:r w:rsidR="00233CA0" w:rsidRPr="00364CF5">
        <w:rPr>
          <w:rFonts w:ascii="Times New Roman" w:hAnsi="Times New Roman" w:cs="Times New Roman"/>
          <w:sz w:val="23"/>
          <w:szCs w:val="23"/>
        </w:rPr>
        <w:t>Alcione Grazziotin</w:t>
      </w:r>
      <w:r w:rsidRPr="00364CF5">
        <w:rPr>
          <w:rFonts w:ascii="Times New Roman" w:hAnsi="Times New Roman" w:cs="Times New Roman"/>
          <w:sz w:val="23"/>
          <w:szCs w:val="23"/>
        </w:rPr>
        <w:t xml:space="preserve">, doravante denominado 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364CF5">
        <w:rPr>
          <w:rFonts w:ascii="Times New Roman" w:hAnsi="Times New Roman" w:cs="Times New Roman"/>
          <w:sz w:val="23"/>
          <w:szCs w:val="23"/>
        </w:rPr>
        <w:t xml:space="preserve">, e, de outro lado, o </w:t>
      </w:r>
      <w:r w:rsidRPr="00364CF5">
        <w:rPr>
          <w:rFonts w:ascii="Times New Roman" w:hAnsi="Times New Roman" w:cs="Times New Roman"/>
          <w:b/>
          <w:sz w:val="23"/>
          <w:szCs w:val="23"/>
        </w:rPr>
        <w:t>HOSPITAL SÃO JOÃO BATISTA</w:t>
      </w:r>
      <w:r w:rsidRPr="00364CF5">
        <w:rPr>
          <w:rFonts w:ascii="Times New Roman" w:hAnsi="Times New Roman" w:cs="Times New Roman"/>
          <w:sz w:val="23"/>
          <w:szCs w:val="23"/>
        </w:rPr>
        <w:t xml:space="preserve">, CNPJ nº 91.616.805/0001-10, com  sede na Av. Cônego Peres, 765, no centro de Nova Prata/RS, representada por seu Presidente, Sr. Fernando Lenzi da Silva, doravante denominado 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364CF5">
        <w:rPr>
          <w:rFonts w:ascii="Times New Roman" w:hAnsi="Times New Roman" w:cs="Times New Roman"/>
          <w:sz w:val="23"/>
          <w:szCs w:val="23"/>
        </w:rPr>
        <w:t xml:space="preserve">, celebram entre si o presente </w:t>
      </w:r>
      <w:r w:rsidRPr="00364CF5">
        <w:rPr>
          <w:rFonts w:ascii="Times New Roman" w:hAnsi="Times New Roman" w:cs="Times New Roman"/>
          <w:b/>
          <w:sz w:val="23"/>
          <w:szCs w:val="23"/>
        </w:rPr>
        <w:t xml:space="preserve">TERMO DE REPASSE, </w:t>
      </w:r>
      <w:r w:rsidRPr="00364CF5">
        <w:rPr>
          <w:rFonts w:ascii="Times New Roman" w:hAnsi="Times New Roman" w:cs="Times New Roman"/>
          <w:sz w:val="23"/>
          <w:szCs w:val="23"/>
        </w:rPr>
        <w:t>decorrente de autorização legislativa ante a edição de Lei Municipal n.º xxxx</w:t>
      </w:r>
      <w:r w:rsidR="00A5680F" w:rsidRPr="00364CF5">
        <w:rPr>
          <w:rFonts w:ascii="Times New Roman" w:hAnsi="Times New Roman" w:cs="Times New Roman"/>
          <w:sz w:val="23"/>
          <w:szCs w:val="23"/>
        </w:rPr>
        <w:t>/2022</w:t>
      </w:r>
      <w:r w:rsidRPr="00364CF5">
        <w:rPr>
          <w:rFonts w:ascii="Times New Roman" w:hAnsi="Times New Roman" w:cs="Times New Roman"/>
          <w:sz w:val="23"/>
          <w:szCs w:val="23"/>
        </w:rPr>
        <w:t>, mediante as cláusulas e condições a seguir especificadas.</w:t>
      </w: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C42C50" w:rsidRPr="00364CF5" w:rsidRDefault="00721E4D" w:rsidP="00463F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PRIMEIRA - Do Objeto</w:t>
      </w:r>
      <w:r w:rsidR="00A5680F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364CF5">
        <w:rPr>
          <w:rFonts w:ascii="Times New Roman" w:hAnsi="Times New Roman" w:cs="Times New Roman"/>
          <w:sz w:val="23"/>
          <w:szCs w:val="23"/>
        </w:rPr>
        <w:t xml:space="preserve">O </w:t>
      </w:r>
      <w:r w:rsidR="00A5680F" w:rsidRPr="00364CF5">
        <w:rPr>
          <w:rFonts w:ascii="Times New Roman" w:hAnsi="Times New Roman" w:cs="Times New Roman"/>
          <w:sz w:val="23"/>
          <w:szCs w:val="23"/>
        </w:rPr>
        <w:t xml:space="preserve">presente Termo de Repasse tem por objetivo, a transferência </w:t>
      </w:r>
      <w:r w:rsidRPr="00364CF5">
        <w:rPr>
          <w:rFonts w:ascii="Times New Roman" w:hAnsi="Times New Roman" w:cs="Times New Roman"/>
          <w:sz w:val="23"/>
          <w:szCs w:val="23"/>
        </w:rPr>
        <w:t>de recursos</w:t>
      </w:r>
      <w:r w:rsidR="00A5680F" w:rsidRPr="00364CF5">
        <w:rPr>
          <w:rFonts w:ascii="Times New Roman" w:hAnsi="Times New Roman" w:cs="Times New Roman"/>
          <w:sz w:val="23"/>
          <w:szCs w:val="23"/>
        </w:rPr>
        <w:t xml:space="preserve"> financeiros ao Hospital São João Batista (CNES 2241161),</w:t>
      </w:r>
      <w:r w:rsidRPr="00364CF5">
        <w:rPr>
          <w:rFonts w:ascii="Times New Roman" w:hAnsi="Times New Roman" w:cs="Times New Roman"/>
          <w:sz w:val="23"/>
          <w:szCs w:val="23"/>
        </w:rPr>
        <w:t xml:space="preserve"> no valor de R$</w:t>
      </w:r>
      <w:r w:rsidR="00C42C50" w:rsidRPr="00364CF5">
        <w:rPr>
          <w:rFonts w:ascii="Times New Roman" w:hAnsi="Times New Roman" w:cs="Times New Roman"/>
          <w:sz w:val="23"/>
          <w:szCs w:val="23"/>
        </w:rPr>
        <w:t>3.000</w:t>
      </w:r>
      <w:r w:rsidRPr="00364CF5">
        <w:rPr>
          <w:rFonts w:ascii="Times New Roman" w:hAnsi="Times New Roman" w:cs="Times New Roman"/>
          <w:sz w:val="23"/>
          <w:szCs w:val="23"/>
        </w:rPr>
        <w:t>.000,00 (</w:t>
      </w:r>
      <w:r w:rsidR="00C42C50" w:rsidRPr="00364CF5">
        <w:rPr>
          <w:rFonts w:ascii="Times New Roman" w:hAnsi="Times New Roman" w:cs="Times New Roman"/>
          <w:sz w:val="23"/>
          <w:szCs w:val="23"/>
        </w:rPr>
        <w:t xml:space="preserve">três milhões de </w:t>
      </w:r>
      <w:r w:rsidRPr="00364CF5">
        <w:rPr>
          <w:rFonts w:ascii="Times New Roman" w:hAnsi="Times New Roman" w:cs="Times New Roman"/>
          <w:sz w:val="23"/>
          <w:szCs w:val="23"/>
        </w:rPr>
        <w:t>reais), recebidos pelo Fundo Municipal da Saúde</w:t>
      </w:r>
      <w:r w:rsidR="00C42C50" w:rsidRPr="00364CF5">
        <w:rPr>
          <w:rFonts w:ascii="Times New Roman" w:hAnsi="Times New Roman" w:cs="Times New Roman"/>
          <w:sz w:val="23"/>
          <w:szCs w:val="23"/>
        </w:rPr>
        <w:t xml:space="preserve"> do estado do Rio Grande do Sul</w:t>
      </w:r>
      <w:r w:rsidRPr="00364CF5">
        <w:rPr>
          <w:rFonts w:ascii="Times New Roman" w:hAnsi="Times New Roman" w:cs="Times New Roman"/>
          <w:sz w:val="23"/>
          <w:szCs w:val="23"/>
        </w:rPr>
        <w:t xml:space="preserve">, através da </w:t>
      </w:r>
      <w:r w:rsidR="00A5680F" w:rsidRPr="00364CF5">
        <w:rPr>
          <w:rFonts w:ascii="Times New Roman" w:hAnsi="Times New Roman" w:cs="Times New Roman"/>
          <w:sz w:val="23"/>
          <w:szCs w:val="23"/>
        </w:rPr>
        <w:t xml:space="preserve">Portaria nº </w:t>
      </w:r>
      <w:r w:rsidR="00F07C6D" w:rsidRPr="007A7A5B">
        <w:rPr>
          <w:rFonts w:ascii="Times New Roman" w:hAnsi="Times New Roman" w:cs="Times New Roman"/>
          <w:sz w:val="23"/>
          <w:szCs w:val="23"/>
        </w:rPr>
        <w:t>174</w:t>
      </w:r>
      <w:r w:rsidR="00A5680F" w:rsidRPr="007A7A5B">
        <w:rPr>
          <w:rFonts w:ascii="Times New Roman" w:hAnsi="Times New Roman" w:cs="Times New Roman"/>
          <w:sz w:val="23"/>
          <w:szCs w:val="23"/>
        </w:rPr>
        <w:t>/2022</w:t>
      </w:r>
      <w:r w:rsidR="00C42C50" w:rsidRPr="007A7A5B">
        <w:rPr>
          <w:rFonts w:ascii="Times New Roman" w:hAnsi="Times New Roman" w:cs="Times New Roman"/>
          <w:sz w:val="23"/>
          <w:szCs w:val="23"/>
        </w:rPr>
        <w:t xml:space="preserve"> PROA 21</w:t>
      </w:r>
      <w:r w:rsidR="00E46695" w:rsidRPr="007A7A5B">
        <w:rPr>
          <w:rFonts w:ascii="Times New Roman" w:hAnsi="Times New Roman" w:cs="Times New Roman"/>
          <w:sz w:val="23"/>
          <w:szCs w:val="23"/>
        </w:rPr>
        <w:t>/2000-</w:t>
      </w:r>
      <w:r w:rsidR="00C42C50" w:rsidRPr="007A7A5B">
        <w:rPr>
          <w:rFonts w:ascii="Times New Roman" w:hAnsi="Times New Roman" w:cs="Times New Roman"/>
          <w:sz w:val="23"/>
          <w:szCs w:val="23"/>
        </w:rPr>
        <w:t>0140188-0,</w:t>
      </w:r>
      <w:r w:rsidR="00E46695" w:rsidRPr="007A7A5B">
        <w:rPr>
          <w:rFonts w:ascii="Times New Roman" w:hAnsi="Times New Roman" w:cs="Times New Roman"/>
          <w:sz w:val="23"/>
          <w:szCs w:val="23"/>
        </w:rPr>
        <w:t xml:space="preserve"> visando</w:t>
      </w:r>
      <w:r w:rsidR="00E46695" w:rsidRPr="00364CF5">
        <w:rPr>
          <w:rFonts w:ascii="Times New Roman" w:hAnsi="Times New Roman" w:cs="Times New Roman"/>
          <w:sz w:val="23"/>
          <w:szCs w:val="23"/>
        </w:rPr>
        <w:t xml:space="preserve"> a execução de </w:t>
      </w:r>
      <w:r w:rsidR="00C42C50" w:rsidRPr="00364CF5">
        <w:rPr>
          <w:rFonts w:ascii="Times New Roman" w:hAnsi="Times New Roman" w:cs="Times New Roman"/>
          <w:sz w:val="23"/>
          <w:szCs w:val="23"/>
        </w:rPr>
        <w:t>obra de ampliação da área física do novo Pronto de Atendimento de Urgência/Emergência do Hospital São João Batista.</w:t>
      </w:r>
    </w:p>
    <w:p w:rsidR="00614965" w:rsidRPr="00364CF5" w:rsidRDefault="00614965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SEGUNDA - Dos Encargos das Partes</w:t>
      </w:r>
      <w:r w:rsidR="00A5680F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364CF5">
        <w:rPr>
          <w:rFonts w:ascii="Times New Roman" w:hAnsi="Times New Roman" w:cs="Times New Roman"/>
          <w:bCs/>
          <w:sz w:val="23"/>
          <w:szCs w:val="23"/>
        </w:rPr>
        <w:t>Com a celebração do presente termo, caberá as partes observarem as seguintes obrigações:</w:t>
      </w:r>
    </w:p>
    <w:p w:rsidR="00614965" w:rsidRPr="00364CF5" w:rsidRDefault="00614965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 xml:space="preserve">1- </w:t>
      </w:r>
      <w:r w:rsidR="00E46695" w:rsidRPr="00364CF5">
        <w:rPr>
          <w:rFonts w:ascii="Times New Roman" w:hAnsi="Times New Roman" w:cs="Times New Roman"/>
          <w:b/>
          <w:bCs/>
          <w:sz w:val="23"/>
          <w:szCs w:val="23"/>
        </w:rPr>
        <w:t>AO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 MUNICIPIO DE NOVA PRATA</w:t>
      </w:r>
      <w:r w:rsidRPr="00364CF5">
        <w:rPr>
          <w:rFonts w:ascii="Times New Roman" w:hAnsi="Times New Roman" w:cs="Times New Roman"/>
          <w:sz w:val="23"/>
          <w:szCs w:val="23"/>
        </w:rPr>
        <w:t xml:space="preserve"> caberá:</w:t>
      </w:r>
    </w:p>
    <w:p w:rsidR="00721E4D" w:rsidRPr="00364CF5" w:rsidRDefault="00721E4D" w:rsidP="00463F41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/>
          <w:bCs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 xml:space="preserve">a) o repasse ao 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HOSPITAL SÃO JOÃO BATISTA 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no valor de R$ </w:t>
      </w:r>
      <w:r w:rsidR="00832086" w:rsidRPr="00364CF5">
        <w:rPr>
          <w:rFonts w:ascii="Times New Roman" w:hAnsi="Times New Roman" w:cs="Times New Roman"/>
          <w:bCs/>
          <w:sz w:val="23"/>
          <w:szCs w:val="23"/>
        </w:rPr>
        <w:t>3.000</w:t>
      </w:r>
      <w:r w:rsidRPr="00364CF5">
        <w:rPr>
          <w:rFonts w:ascii="Times New Roman" w:hAnsi="Times New Roman" w:cs="Times New Roman"/>
          <w:sz w:val="23"/>
          <w:szCs w:val="23"/>
        </w:rPr>
        <w:t>.000,00 (</w:t>
      </w:r>
      <w:r w:rsidR="00832086" w:rsidRPr="00364CF5">
        <w:rPr>
          <w:rFonts w:ascii="Times New Roman" w:hAnsi="Times New Roman" w:cs="Times New Roman"/>
          <w:sz w:val="23"/>
          <w:szCs w:val="23"/>
        </w:rPr>
        <w:t>três milhões</w:t>
      </w:r>
      <w:r w:rsidR="00E46695" w:rsidRPr="00364CF5">
        <w:rPr>
          <w:rFonts w:ascii="Times New Roman" w:hAnsi="Times New Roman" w:cs="Times New Roman"/>
          <w:sz w:val="23"/>
          <w:szCs w:val="23"/>
        </w:rPr>
        <w:t xml:space="preserve"> </w:t>
      </w:r>
      <w:r w:rsidR="00832086" w:rsidRPr="00364CF5">
        <w:rPr>
          <w:rFonts w:ascii="Times New Roman" w:hAnsi="Times New Roman" w:cs="Times New Roman"/>
          <w:sz w:val="23"/>
          <w:szCs w:val="23"/>
        </w:rPr>
        <w:t>de</w:t>
      </w:r>
      <w:r w:rsidRPr="00364CF5">
        <w:rPr>
          <w:rFonts w:ascii="Times New Roman" w:hAnsi="Times New Roman" w:cs="Times New Roman"/>
          <w:sz w:val="23"/>
          <w:szCs w:val="23"/>
        </w:rPr>
        <w:t xml:space="preserve"> reais), nos termos da Lei Municipal n.º </w:t>
      </w:r>
      <w:r w:rsidR="00FD645F" w:rsidRPr="00364CF5">
        <w:rPr>
          <w:rFonts w:ascii="Times New Roman" w:hAnsi="Times New Roman" w:cs="Times New Roman"/>
          <w:sz w:val="23"/>
          <w:szCs w:val="23"/>
        </w:rPr>
        <w:t>xxxx</w:t>
      </w:r>
      <w:r w:rsidRPr="00364CF5">
        <w:rPr>
          <w:rFonts w:ascii="Times New Roman" w:hAnsi="Times New Roman" w:cs="Times New Roman"/>
          <w:sz w:val="23"/>
          <w:szCs w:val="23"/>
        </w:rPr>
        <w:t>/20</w:t>
      </w:r>
      <w:r w:rsidR="0055130D" w:rsidRPr="00364CF5">
        <w:rPr>
          <w:rFonts w:ascii="Times New Roman" w:hAnsi="Times New Roman" w:cs="Times New Roman"/>
          <w:sz w:val="23"/>
          <w:szCs w:val="23"/>
        </w:rPr>
        <w:t>2</w:t>
      </w:r>
      <w:r w:rsidR="00E46695" w:rsidRPr="00364CF5">
        <w:rPr>
          <w:rFonts w:ascii="Times New Roman" w:hAnsi="Times New Roman" w:cs="Times New Roman"/>
          <w:sz w:val="23"/>
          <w:szCs w:val="23"/>
        </w:rPr>
        <w:t>2</w:t>
      </w:r>
      <w:r w:rsidR="00C42C50" w:rsidRPr="00364CF5">
        <w:rPr>
          <w:rFonts w:ascii="Times New Roman" w:hAnsi="Times New Roman" w:cs="Times New Roman"/>
          <w:sz w:val="23"/>
          <w:szCs w:val="23"/>
        </w:rPr>
        <w:t xml:space="preserve"> e Portaria </w:t>
      </w:r>
      <w:r w:rsidR="00C42C50" w:rsidRPr="007A7A5B">
        <w:rPr>
          <w:rFonts w:ascii="Times New Roman" w:hAnsi="Times New Roman" w:cs="Times New Roman"/>
          <w:sz w:val="23"/>
          <w:szCs w:val="23"/>
        </w:rPr>
        <w:t>1</w:t>
      </w:r>
      <w:r w:rsidR="00F07C6D" w:rsidRPr="007A7A5B">
        <w:rPr>
          <w:rFonts w:ascii="Times New Roman" w:hAnsi="Times New Roman" w:cs="Times New Roman"/>
          <w:sz w:val="23"/>
          <w:szCs w:val="23"/>
        </w:rPr>
        <w:t>74</w:t>
      </w:r>
      <w:r w:rsidR="00C42C50" w:rsidRPr="007A7A5B">
        <w:rPr>
          <w:rFonts w:ascii="Times New Roman" w:hAnsi="Times New Roman" w:cs="Times New Roman"/>
          <w:sz w:val="23"/>
          <w:szCs w:val="23"/>
        </w:rPr>
        <w:t>/2022 PROA 21/2000-0140188-0;</w:t>
      </w:r>
    </w:p>
    <w:p w:rsidR="00721E4D" w:rsidRPr="00364CF5" w:rsidRDefault="00721E4D" w:rsidP="00463F41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 xml:space="preserve">b) será designado um servidor da Secretaria Municipal de </w:t>
      </w:r>
      <w:r w:rsidR="0055130D" w:rsidRPr="00364CF5">
        <w:rPr>
          <w:rFonts w:ascii="Times New Roman" w:hAnsi="Times New Roman" w:cs="Times New Roman"/>
          <w:sz w:val="23"/>
          <w:szCs w:val="23"/>
        </w:rPr>
        <w:t>Saúde</w:t>
      </w:r>
      <w:r w:rsidRPr="00364CF5">
        <w:rPr>
          <w:rFonts w:ascii="Times New Roman" w:hAnsi="Times New Roman" w:cs="Times New Roman"/>
          <w:sz w:val="23"/>
          <w:szCs w:val="23"/>
        </w:rPr>
        <w:t>, para fiscalização quanto à aplicação dos valores e sua adequação em relação aos critérios estabelecidos pelo plano de trabalho e aplicação que compõem o presente Termo de Repasse;</w:t>
      </w:r>
    </w:p>
    <w:p w:rsidR="009237DA" w:rsidRPr="00364CF5" w:rsidRDefault="00F07C6D" w:rsidP="00C274C1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 w:rsidR="00774B37" w:rsidRPr="00364CF5">
        <w:rPr>
          <w:rFonts w:ascii="Times New Roman" w:hAnsi="Times New Roman" w:cs="Times New Roman"/>
          <w:sz w:val="23"/>
          <w:szCs w:val="23"/>
        </w:rPr>
        <w:t>) findo o prazo estabelecido no plano de trabalho aprovado pela Secretaria de Saúde Estadual, deverá o gestor municipal prestar contas através do</w:t>
      </w:r>
      <w:r w:rsidR="00C274C1" w:rsidRPr="00364CF5">
        <w:rPr>
          <w:rFonts w:ascii="Times New Roman" w:hAnsi="Times New Roman" w:cs="Times New Roman"/>
          <w:sz w:val="23"/>
          <w:szCs w:val="23"/>
        </w:rPr>
        <w:t xml:space="preserve"> Relatório de Gestão Municipal</w:t>
      </w:r>
      <w:r w:rsidR="007A7A5B">
        <w:rPr>
          <w:rFonts w:ascii="Times New Roman" w:hAnsi="Times New Roman" w:cs="Times New Roman"/>
          <w:sz w:val="23"/>
          <w:szCs w:val="23"/>
        </w:rPr>
        <w:t>, após envio de toda a documentação pela instituição hospitalar</w:t>
      </w:r>
      <w:r w:rsidR="00C274C1" w:rsidRPr="00364CF5">
        <w:rPr>
          <w:rFonts w:ascii="Times New Roman" w:hAnsi="Times New Roman" w:cs="Times New Roman"/>
          <w:sz w:val="23"/>
          <w:szCs w:val="23"/>
        </w:rPr>
        <w:t>.</w:t>
      </w:r>
    </w:p>
    <w:p w:rsidR="00614965" w:rsidRPr="00364CF5" w:rsidRDefault="00614965" w:rsidP="00C274C1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Cs/>
          <w:sz w:val="23"/>
          <w:szCs w:val="23"/>
        </w:rPr>
        <w:t xml:space="preserve">2- Ao 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 caberá:</w:t>
      </w:r>
    </w:p>
    <w:p w:rsidR="00721E4D" w:rsidRPr="00364CF5" w:rsidRDefault="00721E4D" w:rsidP="009237D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Cs/>
          <w:sz w:val="23"/>
          <w:szCs w:val="23"/>
        </w:rPr>
        <w:t xml:space="preserve">a) a aplicação dos recursos exclusivamente de acordo com o </w:t>
      </w:r>
      <w:r w:rsidR="00C274C1" w:rsidRPr="00364CF5">
        <w:rPr>
          <w:rFonts w:ascii="Times New Roman" w:hAnsi="Times New Roman" w:cs="Times New Roman"/>
          <w:bCs/>
          <w:sz w:val="23"/>
          <w:szCs w:val="23"/>
        </w:rPr>
        <w:t xml:space="preserve">plano de trabalho aprovado pela Secretaria Estadual de Saúde, em acordo com o 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previsto na Portaria </w:t>
      </w:r>
      <w:r w:rsidR="007A7A5B">
        <w:rPr>
          <w:rFonts w:ascii="Times New Roman" w:hAnsi="Times New Roman" w:cs="Times New Roman"/>
          <w:bCs/>
          <w:sz w:val="23"/>
          <w:szCs w:val="23"/>
        </w:rPr>
        <w:t>174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>/2022</w:t>
      </w:r>
      <w:r w:rsidR="00E46695" w:rsidRPr="00364CF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64CF5">
        <w:rPr>
          <w:rFonts w:ascii="Times New Roman" w:hAnsi="Times New Roman" w:cs="Times New Roman"/>
          <w:bCs/>
          <w:sz w:val="23"/>
          <w:szCs w:val="23"/>
        </w:rPr>
        <w:t>e demais normas pertinentes;</w:t>
      </w:r>
    </w:p>
    <w:p w:rsidR="00C274C1" w:rsidRPr="00364CF5" w:rsidRDefault="00721E4D" w:rsidP="009237D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Cs/>
          <w:sz w:val="23"/>
          <w:szCs w:val="23"/>
        </w:rPr>
        <w:t>b) a prestação das contas nos exatos termos do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 xml:space="preserve"> plano d</w:t>
      </w:r>
      <w:r w:rsidR="00C274C1" w:rsidRPr="00364CF5">
        <w:rPr>
          <w:rFonts w:ascii="Times New Roman" w:hAnsi="Times New Roman" w:cs="Times New Roman"/>
          <w:bCs/>
          <w:sz w:val="23"/>
          <w:szCs w:val="23"/>
        </w:rPr>
        <w:t xml:space="preserve">e trabalho </w:t>
      </w:r>
      <w:r w:rsidR="00614965" w:rsidRPr="00364CF5">
        <w:rPr>
          <w:rFonts w:ascii="Times New Roman" w:hAnsi="Times New Roman" w:cs="Times New Roman"/>
          <w:bCs/>
          <w:sz w:val="23"/>
          <w:szCs w:val="23"/>
        </w:rPr>
        <w:t xml:space="preserve">aprovado pela Secretaria Estadual de Saúde, </w:t>
      </w:r>
      <w:r w:rsidR="00C274C1" w:rsidRPr="00364CF5">
        <w:rPr>
          <w:rFonts w:ascii="Times New Roman" w:hAnsi="Times New Roman" w:cs="Times New Roman"/>
          <w:bCs/>
          <w:sz w:val="23"/>
          <w:szCs w:val="23"/>
        </w:rPr>
        <w:t>na sua integralidade, respeitando a entrega de toda a documentação exigida</w:t>
      </w:r>
      <w:r w:rsidR="007A7A5B">
        <w:rPr>
          <w:rFonts w:ascii="Times New Roman" w:hAnsi="Times New Roman" w:cs="Times New Roman"/>
          <w:bCs/>
          <w:sz w:val="23"/>
          <w:szCs w:val="23"/>
        </w:rPr>
        <w:t xml:space="preserve"> ao Gestor Municipal</w:t>
      </w:r>
      <w:r w:rsidR="00C274C1" w:rsidRPr="00364CF5">
        <w:rPr>
          <w:rFonts w:ascii="Times New Roman" w:hAnsi="Times New Roman" w:cs="Times New Roman"/>
          <w:bCs/>
          <w:sz w:val="23"/>
          <w:szCs w:val="23"/>
        </w:rPr>
        <w:t>;</w:t>
      </w:r>
    </w:p>
    <w:p w:rsidR="00721E4D" w:rsidRDefault="00721E4D" w:rsidP="009237D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Cs/>
          <w:sz w:val="23"/>
          <w:szCs w:val="23"/>
        </w:rPr>
        <w:t>c) a criação de conta bancária específica para movimentação dos recursos objeto do presente Termo de Repasse.</w:t>
      </w:r>
    </w:p>
    <w:p w:rsidR="00F07C6D" w:rsidRPr="00364CF5" w:rsidRDefault="00F07C6D" w:rsidP="00F07C6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Pr="00364CF5">
        <w:rPr>
          <w:rFonts w:ascii="Times New Roman" w:hAnsi="Times New Roman" w:cs="Times New Roman"/>
          <w:sz w:val="23"/>
          <w:szCs w:val="23"/>
        </w:rPr>
        <w:t xml:space="preserve">) identificar a obra através de placa, evidenciando o objeto, fonte de financiamento (Governo do Estado/SES) e valor respectivo; Para a identidade visual de placa de obra deverá ser acessado o link: </w:t>
      </w:r>
      <w:hyperlink r:id="rId7" w:history="1">
        <w:r w:rsidRPr="00364CF5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https://obras.rs.gov.br/placa-de-obra</w:t>
        </w:r>
      </w:hyperlink>
      <w:r w:rsidRPr="00364CF5">
        <w:rPr>
          <w:rFonts w:ascii="Times New Roman" w:hAnsi="Times New Roman" w:cs="Times New Roman"/>
          <w:sz w:val="23"/>
          <w:szCs w:val="23"/>
        </w:rPr>
        <w:t>;</w:t>
      </w:r>
    </w:p>
    <w:p w:rsidR="00F07C6D" w:rsidRPr="00364CF5" w:rsidRDefault="00F07C6D" w:rsidP="009237D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Cs/>
          <w:sz w:val="23"/>
          <w:szCs w:val="23"/>
        </w:rPr>
      </w:pPr>
    </w:p>
    <w:p w:rsidR="0061496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TERCEIRA – Do Prazo de Vigência</w:t>
      </w:r>
      <w:r w:rsidR="00AC793D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614965" w:rsidRPr="00364CF5">
        <w:rPr>
          <w:rFonts w:ascii="Times New Roman" w:hAnsi="Times New Roman" w:cs="Times New Roman"/>
          <w:sz w:val="23"/>
          <w:szCs w:val="23"/>
        </w:rPr>
        <w:t xml:space="preserve">O prazo de vigência de execução do objeto deverá respeitar o prazo aprovado no Plano de Trabalho pela Secretaria de Saúde do Estado </w:t>
      </w:r>
      <w:r w:rsidR="00614965" w:rsidRPr="00364CF5">
        <w:rPr>
          <w:rFonts w:ascii="Times New Roman" w:hAnsi="Times New Roman" w:cs="Times New Roman"/>
          <w:sz w:val="23"/>
          <w:szCs w:val="23"/>
        </w:rPr>
        <w:lastRenderedPageBreak/>
        <w:t>do Rio Grande do Sul, anexo à presente Lei, concomitantemente com o preconizado na Portaria SES nº 400 e suas alterações.</w:t>
      </w:r>
    </w:p>
    <w:p w:rsidR="007A7A5B" w:rsidRPr="00364CF5" w:rsidRDefault="007A7A5B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</w:rPr>
      </w:pPr>
    </w:p>
    <w:p w:rsidR="00721E4D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QUARTA - Do Pagamento</w:t>
      </w:r>
      <w:r w:rsidR="00AC793D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O repasse será efetuado através 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>de depósito em conta corrente, de titularidade do Hospital São João Batista, CNPJ nº 91.616.805/0001-10, junto ao Banco do Estado do Rio Grande do Sul – Banrisul, na corrente n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º 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>06.</w:t>
      </w:r>
      <w:r w:rsidR="00614965" w:rsidRPr="00364CF5">
        <w:rPr>
          <w:rFonts w:ascii="Times New Roman" w:hAnsi="Times New Roman" w:cs="Times New Roman"/>
          <w:bCs/>
          <w:sz w:val="23"/>
          <w:szCs w:val="23"/>
        </w:rPr>
        <w:t>101661.0-9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, agência </w:t>
      </w:r>
      <w:r w:rsidR="00614965" w:rsidRPr="00364CF5">
        <w:rPr>
          <w:rFonts w:ascii="Times New Roman" w:hAnsi="Times New Roman" w:cs="Times New Roman"/>
          <w:bCs/>
          <w:sz w:val="23"/>
          <w:szCs w:val="23"/>
        </w:rPr>
        <w:t>0285.</w:t>
      </w:r>
    </w:p>
    <w:p w:rsidR="00F07C6D" w:rsidRDefault="00F07C6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F07C6D">
        <w:rPr>
          <w:rFonts w:ascii="Times New Roman" w:hAnsi="Times New Roman" w:cs="Times New Roman"/>
          <w:b/>
          <w:bCs/>
          <w:sz w:val="23"/>
          <w:szCs w:val="23"/>
        </w:rPr>
        <w:t>CLAUSULA QUINTA</w:t>
      </w:r>
      <w:r>
        <w:rPr>
          <w:rFonts w:ascii="Times New Roman" w:hAnsi="Times New Roman" w:cs="Times New Roman"/>
          <w:bCs/>
          <w:sz w:val="23"/>
          <w:szCs w:val="23"/>
        </w:rPr>
        <w:t xml:space="preserve"> – </w:t>
      </w:r>
      <w:r w:rsidR="00321186" w:rsidRPr="00321186">
        <w:rPr>
          <w:rFonts w:ascii="Times New Roman" w:hAnsi="Times New Roman" w:cs="Times New Roman"/>
          <w:b/>
          <w:bCs/>
          <w:sz w:val="23"/>
          <w:szCs w:val="23"/>
        </w:rPr>
        <w:t>Da Contrapartida</w:t>
      </w:r>
      <w:r w:rsidR="00321186">
        <w:rPr>
          <w:rFonts w:ascii="Times New Roman" w:hAnsi="Times New Roman" w:cs="Times New Roman"/>
          <w:bCs/>
          <w:sz w:val="23"/>
          <w:szCs w:val="23"/>
        </w:rPr>
        <w:t xml:space="preserve">. O </w:t>
      </w:r>
      <w:r>
        <w:rPr>
          <w:rFonts w:ascii="Times New Roman" w:hAnsi="Times New Roman" w:cs="Times New Roman"/>
          <w:bCs/>
          <w:sz w:val="23"/>
          <w:szCs w:val="23"/>
        </w:rPr>
        <w:t xml:space="preserve">valor de contrapartida, que exceder </w:t>
      </w:r>
      <w:r w:rsidR="007A7A5B">
        <w:rPr>
          <w:rFonts w:ascii="Times New Roman" w:hAnsi="Times New Roman" w:cs="Times New Roman"/>
          <w:bCs/>
          <w:sz w:val="23"/>
          <w:szCs w:val="23"/>
        </w:rPr>
        <w:t>a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A7A5B">
        <w:rPr>
          <w:rFonts w:ascii="Times New Roman" w:hAnsi="Times New Roman" w:cs="Times New Roman"/>
          <w:bCs/>
          <w:sz w:val="23"/>
          <w:szCs w:val="23"/>
        </w:rPr>
        <w:t xml:space="preserve">importância </w:t>
      </w:r>
      <w:r>
        <w:rPr>
          <w:rFonts w:ascii="Times New Roman" w:hAnsi="Times New Roman" w:cs="Times New Roman"/>
          <w:bCs/>
          <w:sz w:val="23"/>
          <w:szCs w:val="23"/>
        </w:rPr>
        <w:t xml:space="preserve">do </w:t>
      </w:r>
      <w:r w:rsidR="00321186">
        <w:rPr>
          <w:rFonts w:ascii="Times New Roman" w:hAnsi="Times New Roman" w:cs="Times New Roman"/>
          <w:bCs/>
          <w:sz w:val="23"/>
          <w:szCs w:val="23"/>
        </w:rPr>
        <w:t>repasse estadual no montante de R$3.000.000,00 (três milhões de reais)</w:t>
      </w:r>
      <w:r>
        <w:rPr>
          <w:rFonts w:ascii="Times New Roman" w:hAnsi="Times New Roman" w:cs="Times New Roman"/>
          <w:bCs/>
          <w:sz w:val="23"/>
          <w:szCs w:val="23"/>
        </w:rPr>
        <w:t>, ficará a cargo exclusivo do Hospital São João Batista.</w:t>
      </w:r>
    </w:p>
    <w:p w:rsidR="00B1457A" w:rsidRDefault="00B1457A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:rsidR="00B1457A" w:rsidRPr="00B1457A" w:rsidRDefault="00B1457A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B1457A">
        <w:rPr>
          <w:rFonts w:ascii="Times New Roman" w:hAnsi="Times New Roman" w:cs="Times New Roman"/>
          <w:b/>
          <w:bCs/>
          <w:sz w:val="23"/>
          <w:szCs w:val="23"/>
        </w:rPr>
        <w:t>CLAUSULA SEXTA- Da responsabilidade</w:t>
      </w:r>
      <w:r w:rsidRPr="00B1457A">
        <w:rPr>
          <w:rFonts w:ascii="Times New Roman" w:hAnsi="Times New Roman" w:cs="Times New Roman"/>
          <w:bCs/>
          <w:sz w:val="23"/>
          <w:szCs w:val="23"/>
        </w:rPr>
        <w:t xml:space="preserve">. O Hospital beneficiado fica responsável </w:t>
      </w:r>
      <w:r w:rsidRPr="00B1457A">
        <w:rPr>
          <w:rFonts w:ascii="Times New Roman" w:hAnsi="Times New Roman" w:cs="Times New Roman"/>
          <w:sz w:val="23"/>
          <w:szCs w:val="23"/>
          <w:shd w:val="clear" w:color="auto" w:fill="FFFFFF"/>
        </w:rPr>
        <w:t>pelo perfeito cumprimento das obrigações estipuladas, contratações, compras, escolha de profissional, execução da obra no todo, fiscalização, danos causados, inclusive quanto a terceiros, ou por irregularidades constatadas na execução do projeto, receber, apurar e solucionar eventuais queixas e reclamações, devendo tomar as devidas providencias para regularizações; fiscalizar periodicamente os contratos de trabalho que assegurem os direitos trabalhistas, sociais e previdenciários dos prestadores de serviços</w:t>
      </w:r>
      <w:r w:rsidR="00932793">
        <w:rPr>
          <w:rFonts w:ascii="Times New Roman" w:hAnsi="Times New Roman" w:cs="Times New Roman"/>
          <w:sz w:val="23"/>
          <w:szCs w:val="23"/>
          <w:shd w:val="clear" w:color="auto" w:fill="FFFFFF"/>
        </w:rPr>
        <w:t>, responder exclusivamente, além de fiscalizar periodicamente quanto aos</w:t>
      </w:r>
      <w:r w:rsidRPr="00B1457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encargos trabalhistas, previdenciários, fiscais e comerciais relativos aos prestadores de serviço para cumprimento do objeto d</w:t>
      </w:r>
      <w:r w:rsidR="00932793">
        <w:rPr>
          <w:rFonts w:ascii="Times New Roman" w:hAnsi="Times New Roman" w:cs="Times New Roman"/>
          <w:sz w:val="23"/>
          <w:szCs w:val="23"/>
          <w:shd w:val="clear" w:color="auto" w:fill="FFFFFF"/>
        </w:rPr>
        <w:t>e</w:t>
      </w:r>
      <w:r w:rsidRPr="00B1457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repasse, não se caracterizando responsabilidade solidária ou subsidiária da Administração Pública</w:t>
      </w:r>
      <w:r w:rsidR="0093279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bem como, fica inteiramente responsável </w:t>
      </w:r>
      <w:r w:rsidRPr="00B1457A">
        <w:rPr>
          <w:rFonts w:ascii="Times New Roman" w:hAnsi="Times New Roman" w:cs="Times New Roman"/>
          <w:sz w:val="23"/>
          <w:szCs w:val="23"/>
          <w:shd w:val="clear" w:color="auto" w:fill="FFFFFF"/>
        </w:rPr>
        <w:t>pelo gerenciamento administrativo e financeiro dos recursos recebidos, inclusive no que diz respeito às despesas de custeio</w:t>
      </w:r>
      <w:r w:rsidR="0093279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contrapartida </w:t>
      </w:r>
      <w:r w:rsidRPr="00B1457A">
        <w:rPr>
          <w:rFonts w:ascii="Times New Roman" w:hAnsi="Times New Roman" w:cs="Times New Roman"/>
          <w:sz w:val="23"/>
          <w:szCs w:val="23"/>
          <w:shd w:val="clear" w:color="auto" w:fill="FFFFFF"/>
        </w:rPr>
        <w:t>e de investimento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.</w:t>
      </w:r>
    </w:p>
    <w:p w:rsidR="00F07C6D" w:rsidRDefault="00F07C6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SEXTA - Da Rescisão do Termo</w:t>
      </w:r>
      <w:r w:rsidR="00AC793D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O presente Termo de Repasse poderá ser rescindido por qualquer uma das partes no caso de descumprimento das cláusulas constantes do instrumento em tela, mediante notificação expressa, 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>observando-se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 o período de 30 (trinta) dias de antecedência</w:t>
      </w:r>
      <w:r w:rsidR="00614965" w:rsidRPr="00364CF5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="006F39E4" w:rsidRPr="00364CF5">
        <w:rPr>
          <w:rFonts w:ascii="Times New Roman" w:hAnsi="Times New Roman" w:cs="Times New Roman"/>
          <w:bCs/>
          <w:sz w:val="23"/>
          <w:szCs w:val="23"/>
        </w:rPr>
        <w:t xml:space="preserve"> mediante o</w:t>
      </w:r>
      <w:r w:rsidRPr="00364CF5">
        <w:rPr>
          <w:rFonts w:ascii="Times New Roman" w:hAnsi="Times New Roman" w:cs="Times New Roman"/>
          <w:bCs/>
          <w:sz w:val="23"/>
          <w:szCs w:val="23"/>
        </w:rPr>
        <w:t xml:space="preserve"> ressarcimento </w:t>
      </w:r>
      <w:r w:rsidR="00AC793D" w:rsidRPr="00364CF5">
        <w:rPr>
          <w:rFonts w:ascii="Times New Roman" w:hAnsi="Times New Roman" w:cs="Times New Roman"/>
          <w:bCs/>
          <w:sz w:val="23"/>
          <w:szCs w:val="23"/>
        </w:rPr>
        <w:t>dos valores recebidos</w:t>
      </w:r>
      <w:r w:rsidR="006F39E4" w:rsidRPr="00364CF5">
        <w:rPr>
          <w:rFonts w:ascii="Times New Roman" w:hAnsi="Times New Roman" w:cs="Times New Roman"/>
          <w:bCs/>
          <w:sz w:val="23"/>
          <w:szCs w:val="23"/>
        </w:rPr>
        <w:t>.</w:t>
      </w:r>
    </w:p>
    <w:p w:rsidR="00614965" w:rsidRPr="00364CF5" w:rsidRDefault="00614965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b/>
          <w:bCs/>
          <w:sz w:val="23"/>
          <w:szCs w:val="23"/>
        </w:rPr>
        <w:t>CLÁUSULA SÉTIMA - Do Foro</w:t>
      </w:r>
      <w:r w:rsidR="00AC793D" w:rsidRPr="00364CF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364CF5">
        <w:rPr>
          <w:rFonts w:ascii="Times New Roman" w:hAnsi="Times New Roman" w:cs="Times New Roman"/>
          <w:sz w:val="23"/>
          <w:szCs w:val="23"/>
        </w:rPr>
        <w:t>Eventuais litígios, resultantes da aplicação das disposições deste Convênio, serão dirimidos perante o Foro da Comarca de Nova Prata, RS, com exclusão de qualquer outro, por mais especializado que seja.</w:t>
      </w: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:rsidR="00721E4D" w:rsidRPr="00364CF5" w:rsidRDefault="00721E4D" w:rsidP="00614965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ab/>
        <w:t>E, por haverem assim acordado, declaram aceitar todas as disposições estabelecidas no presente instrumento, compromete</w:t>
      </w:r>
      <w:r w:rsidR="006F39E4" w:rsidRPr="00364CF5">
        <w:rPr>
          <w:rFonts w:ascii="Times New Roman" w:hAnsi="Times New Roman" w:cs="Times New Roman"/>
          <w:sz w:val="23"/>
          <w:szCs w:val="23"/>
        </w:rPr>
        <w:t xml:space="preserve">ndo-se em bem e fielmente </w:t>
      </w:r>
      <w:r w:rsidR="00614965" w:rsidRPr="00364CF5">
        <w:rPr>
          <w:rFonts w:ascii="Times New Roman" w:hAnsi="Times New Roman" w:cs="Times New Roman"/>
          <w:sz w:val="23"/>
          <w:szCs w:val="23"/>
        </w:rPr>
        <w:t>cumpri-las</w:t>
      </w:r>
      <w:r w:rsidRPr="00364CF5">
        <w:rPr>
          <w:rFonts w:ascii="Times New Roman" w:hAnsi="Times New Roman" w:cs="Times New Roman"/>
          <w:sz w:val="23"/>
          <w:szCs w:val="23"/>
        </w:rPr>
        <w:t>, pelo que assi</w:t>
      </w:r>
      <w:r w:rsidR="006F39E4" w:rsidRPr="00364CF5">
        <w:rPr>
          <w:rFonts w:ascii="Times New Roman" w:hAnsi="Times New Roman" w:cs="Times New Roman"/>
          <w:sz w:val="23"/>
          <w:szCs w:val="23"/>
        </w:rPr>
        <w:t>nam o presente Termo de Repasse em três vias de igual teor.</w:t>
      </w: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ab/>
        <w:t xml:space="preserve">Gabinete do Prefeito de Nova Prata/RS, </w:t>
      </w:r>
      <w:r w:rsidR="007A7A5B">
        <w:rPr>
          <w:rFonts w:ascii="Times New Roman" w:hAnsi="Times New Roman" w:cs="Times New Roman"/>
          <w:sz w:val="23"/>
          <w:szCs w:val="23"/>
        </w:rPr>
        <w:t>20</w:t>
      </w:r>
      <w:r w:rsidR="00FD645F" w:rsidRPr="00364CF5">
        <w:rPr>
          <w:rFonts w:ascii="Times New Roman" w:hAnsi="Times New Roman" w:cs="Times New Roman"/>
          <w:sz w:val="23"/>
          <w:szCs w:val="23"/>
        </w:rPr>
        <w:t xml:space="preserve"> </w:t>
      </w:r>
      <w:r w:rsidRPr="00364CF5">
        <w:rPr>
          <w:rFonts w:ascii="Times New Roman" w:hAnsi="Times New Roman" w:cs="Times New Roman"/>
          <w:sz w:val="23"/>
          <w:szCs w:val="23"/>
        </w:rPr>
        <w:t xml:space="preserve">de </w:t>
      </w:r>
      <w:r w:rsidR="007A7A5B">
        <w:rPr>
          <w:rFonts w:ascii="Times New Roman" w:hAnsi="Times New Roman" w:cs="Times New Roman"/>
          <w:sz w:val="23"/>
          <w:szCs w:val="23"/>
        </w:rPr>
        <w:t>abril</w:t>
      </w:r>
      <w:r w:rsidRPr="00364CF5">
        <w:rPr>
          <w:rFonts w:ascii="Times New Roman" w:hAnsi="Times New Roman" w:cs="Times New Roman"/>
          <w:sz w:val="23"/>
          <w:szCs w:val="23"/>
        </w:rPr>
        <w:t xml:space="preserve"> de 202</w:t>
      </w:r>
      <w:r w:rsidR="006F39E4" w:rsidRPr="00364CF5">
        <w:rPr>
          <w:rFonts w:ascii="Times New Roman" w:hAnsi="Times New Roman" w:cs="Times New Roman"/>
          <w:sz w:val="23"/>
          <w:szCs w:val="23"/>
        </w:rPr>
        <w:t>2</w:t>
      </w:r>
      <w:r w:rsidRPr="00364CF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:rsidR="00721E4D" w:rsidRPr="00364CF5" w:rsidRDefault="00721E4D" w:rsidP="00721E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b/>
          <w:sz w:val="23"/>
          <w:szCs w:val="23"/>
        </w:rPr>
        <w:t xml:space="preserve">      HOSPITAL SÃO JOÃO BATISTA</w:t>
      </w:r>
      <w:r w:rsidRPr="00364CF5">
        <w:rPr>
          <w:rFonts w:ascii="Times New Roman" w:hAnsi="Times New Roman" w:cs="Times New Roman"/>
          <w:b/>
          <w:sz w:val="23"/>
          <w:szCs w:val="23"/>
        </w:rPr>
        <w:tab/>
      </w:r>
      <w:r w:rsidRPr="00364CF5">
        <w:rPr>
          <w:rFonts w:ascii="Times New Roman" w:hAnsi="Times New Roman" w:cs="Times New Roman"/>
          <w:b/>
          <w:sz w:val="23"/>
          <w:szCs w:val="23"/>
        </w:rPr>
        <w:tab/>
      </w:r>
      <w:r w:rsidRPr="00364CF5">
        <w:rPr>
          <w:rFonts w:ascii="Times New Roman" w:hAnsi="Times New Roman" w:cs="Times New Roman"/>
          <w:b/>
          <w:sz w:val="23"/>
          <w:szCs w:val="23"/>
        </w:rPr>
        <w:tab/>
      </w:r>
      <w:r w:rsidRPr="00364CF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364CF5">
        <w:rPr>
          <w:rFonts w:ascii="Times New Roman" w:hAnsi="Times New Roman" w:cs="Times New Roman"/>
          <w:b/>
          <w:sz w:val="23"/>
          <w:szCs w:val="23"/>
        </w:rPr>
        <w:tab/>
      </w:r>
    </w:p>
    <w:p w:rsidR="00721E4D" w:rsidRPr="00364CF5" w:rsidRDefault="00721E4D" w:rsidP="00721E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 xml:space="preserve">      </w:t>
      </w:r>
      <w:r w:rsidR="0053337D" w:rsidRPr="00364CF5">
        <w:rPr>
          <w:rFonts w:ascii="Times New Roman" w:hAnsi="Times New Roman" w:cs="Times New Roman"/>
          <w:sz w:val="23"/>
          <w:szCs w:val="23"/>
        </w:rPr>
        <w:t>Fernando Lenzi da Silva</w:t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="006F39E4" w:rsidRPr="00364CF5">
        <w:rPr>
          <w:rFonts w:ascii="Times New Roman" w:hAnsi="Times New Roman" w:cs="Times New Roman"/>
          <w:sz w:val="23"/>
          <w:szCs w:val="23"/>
        </w:rPr>
        <w:t xml:space="preserve">Alcione Grazziotin </w:t>
      </w:r>
    </w:p>
    <w:p w:rsidR="00721E4D" w:rsidRPr="00364CF5" w:rsidRDefault="00721E4D" w:rsidP="00721E4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364CF5">
        <w:rPr>
          <w:rFonts w:ascii="Times New Roman" w:hAnsi="Times New Roman" w:cs="Times New Roman"/>
          <w:sz w:val="23"/>
          <w:szCs w:val="23"/>
        </w:rPr>
        <w:t xml:space="preserve">      Presidente HSJB</w:t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</w:r>
      <w:r w:rsidRPr="00364CF5">
        <w:rPr>
          <w:rFonts w:ascii="Times New Roman" w:hAnsi="Times New Roman" w:cs="Times New Roman"/>
          <w:sz w:val="23"/>
          <w:szCs w:val="23"/>
        </w:rPr>
        <w:tab/>
        <w:t xml:space="preserve">Prefeito Municipal </w:t>
      </w:r>
    </w:p>
    <w:bookmarkEnd w:id="0"/>
    <w:bookmarkEnd w:id="1"/>
    <w:bookmarkEnd w:id="2"/>
    <w:p w:rsidR="00721E4D" w:rsidRPr="00364CF5" w:rsidRDefault="00721E4D" w:rsidP="00721E4D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</w:p>
    <w:sectPr w:rsidR="00721E4D" w:rsidRPr="00364CF5" w:rsidSect="00463F41">
      <w:footerReference w:type="default" r:id="rId8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10" w:rsidRDefault="00282B10" w:rsidP="00CF79EB">
      <w:pPr>
        <w:spacing w:after="0" w:line="240" w:lineRule="auto"/>
      </w:pPr>
      <w:r>
        <w:separator/>
      </w:r>
    </w:p>
  </w:endnote>
  <w:endnote w:type="continuationSeparator" w:id="0">
    <w:p w:rsidR="00282B10" w:rsidRDefault="00282B10" w:rsidP="00CF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271528094"/>
      <w:docPartObj>
        <w:docPartGallery w:val="Page Numbers (Bottom of Page)"/>
        <w:docPartUnique/>
      </w:docPartObj>
    </w:sdtPr>
    <w:sdtEndPr/>
    <w:sdtContent>
      <w:p w:rsidR="00CF79EB" w:rsidRPr="00004C52" w:rsidRDefault="00450CEB">
        <w:pPr>
          <w:pStyle w:val="Rodap"/>
          <w:jc w:val="right"/>
          <w:rPr>
            <w:sz w:val="13"/>
            <w:szCs w:val="13"/>
          </w:rPr>
        </w:pPr>
        <w:r w:rsidRPr="00004C52">
          <w:rPr>
            <w:sz w:val="13"/>
            <w:szCs w:val="13"/>
          </w:rPr>
          <w:fldChar w:fldCharType="begin"/>
        </w:r>
        <w:r w:rsidRPr="00004C52">
          <w:rPr>
            <w:sz w:val="13"/>
            <w:szCs w:val="13"/>
          </w:rPr>
          <w:instrText xml:space="preserve"> PAGE   \* MERGEFORMAT </w:instrText>
        </w:r>
        <w:r w:rsidRPr="00004C52">
          <w:rPr>
            <w:sz w:val="13"/>
            <w:szCs w:val="13"/>
          </w:rPr>
          <w:fldChar w:fldCharType="separate"/>
        </w:r>
        <w:r w:rsidR="00E73F44">
          <w:rPr>
            <w:noProof/>
            <w:sz w:val="13"/>
            <w:szCs w:val="13"/>
          </w:rPr>
          <w:t>1</w:t>
        </w:r>
        <w:r w:rsidRPr="00004C52">
          <w:rPr>
            <w:noProof/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10" w:rsidRDefault="00282B10" w:rsidP="00CF79EB">
      <w:pPr>
        <w:spacing w:after="0" w:line="240" w:lineRule="auto"/>
      </w:pPr>
      <w:r>
        <w:separator/>
      </w:r>
    </w:p>
  </w:footnote>
  <w:footnote w:type="continuationSeparator" w:id="0">
    <w:p w:rsidR="00282B10" w:rsidRDefault="00282B10" w:rsidP="00CF7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4C52"/>
    <w:rsid w:val="000119D7"/>
    <w:rsid w:val="000315FC"/>
    <w:rsid w:val="000A0550"/>
    <w:rsid w:val="000A1F50"/>
    <w:rsid w:val="000A23E2"/>
    <w:rsid w:val="000D4132"/>
    <w:rsid w:val="000E59B8"/>
    <w:rsid w:val="000F4645"/>
    <w:rsid w:val="0010772F"/>
    <w:rsid w:val="00137399"/>
    <w:rsid w:val="00137FD4"/>
    <w:rsid w:val="001426BE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167B0"/>
    <w:rsid w:val="00220C8D"/>
    <w:rsid w:val="00231447"/>
    <w:rsid w:val="00233CA0"/>
    <w:rsid w:val="00265461"/>
    <w:rsid w:val="00276ECD"/>
    <w:rsid w:val="00282B10"/>
    <w:rsid w:val="00284027"/>
    <w:rsid w:val="002A4396"/>
    <w:rsid w:val="002D24A6"/>
    <w:rsid w:val="002F715E"/>
    <w:rsid w:val="0030230A"/>
    <w:rsid w:val="00311034"/>
    <w:rsid w:val="00315BCB"/>
    <w:rsid w:val="00321186"/>
    <w:rsid w:val="00330FBF"/>
    <w:rsid w:val="00350D0A"/>
    <w:rsid w:val="00351387"/>
    <w:rsid w:val="00354B92"/>
    <w:rsid w:val="00354B94"/>
    <w:rsid w:val="00364CF5"/>
    <w:rsid w:val="003A2107"/>
    <w:rsid w:val="003A689D"/>
    <w:rsid w:val="003B1D26"/>
    <w:rsid w:val="003C2D86"/>
    <w:rsid w:val="00404E33"/>
    <w:rsid w:val="00410114"/>
    <w:rsid w:val="00414D2B"/>
    <w:rsid w:val="00450CEB"/>
    <w:rsid w:val="00463F41"/>
    <w:rsid w:val="0046584D"/>
    <w:rsid w:val="00472E85"/>
    <w:rsid w:val="004B505F"/>
    <w:rsid w:val="004C7397"/>
    <w:rsid w:val="004D0233"/>
    <w:rsid w:val="004D0C47"/>
    <w:rsid w:val="004D33CD"/>
    <w:rsid w:val="004E1659"/>
    <w:rsid w:val="004E262A"/>
    <w:rsid w:val="00512C7E"/>
    <w:rsid w:val="005205AE"/>
    <w:rsid w:val="0053337D"/>
    <w:rsid w:val="0053353F"/>
    <w:rsid w:val="00541254"/>
    <w:rsid w:val="00546A28"/>
    <w:rsid w:val="0055130D"/>
    <w:rsid w:val="00555342"/>
    <w:rsid w:val="00560820"/>
    <w:rsid w:val="00575F04"/>
    <w:rsid w:val="00583EE7"/>
    <w:rsid w:val="005C5F5A"/>
    <w:rsid w:val="005D0D6C"/>
    <w:rsid w:val="005D2C23"/>
    <w:rsid w:val="005F6CA0"/>
    <w:rsid w:val="006005DF"/>
    <w:rsid w:val="006008DC"/>
    <w:rsid w:val="00612243"/>
    <w:rsid w:val="006143BF"/>
    <w:rsid w:val="00614965"/>
    <w:rsid w:val="00620F93"/>
    <w:rsid w:val="00621298"/>
    <w:rsid w:val="00631FB5"/>
    <w:rsid w:val="00651B11"/>
    <w:rsid w:val="0065666A"/>
    <w:rsid w:val="00657FDE"/>
    <w:rsid w:val="00661ED5"/>
    <w:rsid w:val="0067514D"/>
    <w:rsid w:val="006913A1"/>
    <w:rsid w:val="006A2DCA"/>
    <w:rsid w:val="006A74A3"/>
    <w:rsid w:val="006C2E56"/>
    <w:rsid w:val="006D60D3"/>
    <w:rsid w:val="006E403C"/>
    <w:rsid w:val="006F39E4"/>
    <w:rsid w:val="00721E4D"/>
    <w:rsid w:val="0073390B"/>
    <w:rsid w:val="00741ABF"/>
    <w:rsid w:val="00767CDE"/>
    <w:rsid w:val="00770925"/>
    <w:rsid w:val="00774B37"/>
    <w:rsid w:val="00794002"/>
    <w:rsid w:val="00797FB5"/>
    <w:rsid w:val="007A7A5B"/>
    <w:rsid w:val="007B08DF"/>
    <w:rsid w:val="007B416C"/>
    <w:rsid w:val="007C444A"/>
    <w:rsid w:val="007C7232"/>
    <w:rsid w:val="007F324E"/>
    <w:rsid w:val="007F6239"/>
    <w:rsid w:val="007F7A89"/>
    <w:rsid w:val="00815324"/>
    <w:rsid w:val="00832086"/>
    <w:rsid w:val="00847F6D"/>
    <w:rsid w:val="008610FB"/>
    <w:rsid w:val="00870B15"/>
    <w:rsid w:val="00877745"/>
    <w:rsid w:val="008A50A7"/>
    <w:rsid w:val="008D1293"/>
    <w:rsid w:val="008D4E81"/>
    <w:rsid w:val="008E736D"/>
    <w:rsid w:val="009237DA"/>
    <w:rsid w:val="00927EBB"/>
    <w:rsid w:val="009316A9"/>
    <w:rsid w:val="00932793"/>
    <w:rsid w:val="00957C3F"/>
    <w:rsid w:val="0097314E"/>
    <w:rsid w:val="009923AA"/>
    <w:rsid w:val="009A4990"/>
    <w:rsid w:val="009A4E43"/>
    <w:rsid w:val="009A51F7"/>
    <w:rsid w:val="009A7413"/>
    <w:rsid w:val="009D477D"/>
    <w:rsid w:val="009D6455"/>
    <w:rsid w:val="009F3C28"/>
    <w:rsid w:val="00A02415"/>
    <w:rsid w:val="00A14AA9"/>
    <w:rsid w:val="00A20907"/>
    <w:rsid w:val="00A22566"/>
    <w:rsid w:val="00A349FE"/>
    <w:rsid w:val="00A37AAD"/>
    <w:rsid w:val="00A37C68"/>
    <w:rsid w:val="00A462BB"/>
    <w:rsid w:val="00A5420C"/>
    <w:rsid w:val="00A5680F"/>
    <w:rsid w:val="00A7229F"/>
    <w:rsid w:val="00AC793D"/>
    <w:rsid w:val="00AD4862"/>
    <w:rsid w:val="00AE32BA"/>
    <w:rsid w:val="00AE3A10"/>
    <w:rsid w:val="00AE3DB3"/>
    <w:rsid w:val="00AE5B30"/>
    <w:rsid w:val="00AE71A6"/>
    <w:rsid w:val="00B016A3"/>
    <w:rsid w:val="00B03044"/>
    <w:rsid w:val="00B11289"/>
    <w:rsid w:val="00B1457A"/>
    <w:rsid w:val="00B15039"/>
    <w:rsid w:val="00B55E30"/>
    <w:rsid w:val="00B750FB"/>
    <w:rsid w:val="00B77BE7"/>
    <w:rsid w:val="00B93014"/>
    <w:rsid w:val="00BF33F8"/>
    <w:rsid w:val="00C00131"/>
    <w:rsid w:val="00C03861"/>
    <w:rsid w:val="00C13C22"/>
    <w:rsid w:val="00C274C1"/>
    <w:rsid w:val="00C305ED"/>
    <w:rsid w:val="00C42C50"/>
    <w:rsid w:val="00C80E28"/>
    <w:rsid w:val="00CC0101"/>
    <w:rsid w:val="00CC29EB"/>
    <w:rsid w:val="00CE2783"/>
    <w:rsid w:val="00CF79EB"/>
    <w:rsid w:val="00D359FD"/>
    <w:rsid w:val="00D41213"/>
    <w:rsid w:val="00D4794D"/>
    <w:rsid w:val="00D54494"/>
    <w:rsid w:val="00D92BAD"/>
    <w:rsid w:val="00DA0765"/>
    <w:rsid w:val="00DB3808"/>
    <w:rsid w:val="00DD1928"/>
    <w:rsid w:val="00DE7E90"/>
    <w:rsid w:val="00DF506F"/>
    <w:rsid w:val="00E34C06"/>
    <w:rsid w:val="00E3560D"/>
    <w:rsid w:val="00E44C43"/>
    <w:rsid w:val="00E46695"/>
    <w:rsid w:val="00E73F44"/>
    <w:rsid w:val="00EB145E"/>
    <w:rsid w:val="00EB364C"/>
    <w:rsid w:val="00EC110F"/>
    <w:rsid w:val="00EC464F"/>
    <w:rsid w:val="00EE54C5"/>
    <w:rsid w:val="00EF5B37"/>
    <w:rsid w:val="00F01773"/>
    <w:rsid w:val="00F021DB"/>
    <w:rsid w:val="00F07C6D"/>
    <w:rsid w:val="00F302AB"/>
    <w:rsid w:val="00F32870"/>
    <w:rsid w:val="00F45FA1"/>
    <w:rsid w:val="00F56B43"/>
    <w:rsid w:val="00F60337"/>
    <w:rsid w:val="00F83414"/>
    <w:rsid w:val="00F95376"/>
    <w:rsid w:val="00F971FE"/>
    <w:rsid w:val="00FC2AE5"/>
    <w:rsid w:val="00FD645F"/>
    <w:rsid w:val="00FE3AE9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38C02-B1AA-4CAB-89AA-C715A4A9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721E4D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721E4D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721E4D"/>
  </w:style>
  <w:style w:type="paragraph" w:customStyle="1" w:styleId="Corpodetexto21">
    <w:name w:val="Corpo de texto 21"/>
    <w:basedOn w:val="Normal"/>
    <w:rsid w:val="00721E4D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9EB"/>
  </w:style>
  <w:style w:type="paragraph" w:styleId="Rodap">
    <w:name w:val="footer"/>
    <w:basedOn w:val="Normal"/>
    <w:link w:val="Rodap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9EB"/>
  </w:style>
  <w:style w:type="character" w:styleId="Hyperlink">
    <w:name w:val="Hyperlink"/>
    <w:basedOn w:val="Fontepargpadro"/>
    <w:uiPriority w:val="99"/>
    <w:unhideWhenUsed/>
    <w:rsid w:val="00832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bras.rs.gov.br/placa-de-ob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3</cp:revision>
  <cp:lastPrinted>2022-04-06T13:52:00Z</cp:lastPrinted>
  <dcterms:created xsi:type="dcterms:W3CDTF">2022-04-20T20:34:00Z</dcterms:created>
  <dcterms:modified xsi:type="dcterms:W3CDTF">2022-04-22T18:16:00Z</dcterms:modified>
</cp:coreProperties>
</file>