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01042C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30"/>
      <w:bookmarkStart w:id="1" w:name="OLE_LINK31"/>
      <w:r w:rsidRPr="000104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0104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3E7020" w:rsidRPr="000104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505CEF" w:rsidRPr="000104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982F43" w:rsidRPr="000104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240AFC" w:rsidRPr="000104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</w:t>
      </w:r>
      <w:r w:rsidR="00982F43" w:rsidRPr="000104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07</w:t>
      </w:r>
      <w:r w:rsidR="000B3CBC" w:rsidRPr="000104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0104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505CEF" w:rsidRPr="000104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ABRIL</w:t>
      </w:r>
      <w:r w:rsidR="00240AFC" w:rsidRPr="000104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0104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0104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6DEA" w:rsidRPr="00982F43" w:rsidRDefault="00240AFC" w:rsidP="0000740B">
      <w:pPr>
        <w:spacing w:before="100" w:beforeAutospacing="1" w:after="100" w:afterAutospacing="1" w:line="240" w:lineRule="auto"/>
        <w:ind w:left="3969"/>
        <w:jc w:val="both"/>
        <w:rPr>
          <w:sz w:val="23"/>
          <w:szCs w:val="23"/>
        </w:rPr>
      </w:pPr>
      <w:r w:rsidRPr="00982F4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 </w:t>
      </w:r>
      <w:r w:rsidRPr="00982F43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pt-BR"/>
        </w:rPr>
        <w:t xml:space="preserve">AUTORIZA O EXECUTIVO MUNICIPAL A ABRIR CRÉDITO </w:t>
      </w:r>
      <w:r w:rsidR="00B73E94" w:rsidRPr="00982F43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pt-BR"/>
        </w:rPr>
        <w:t>SUPLEMENTAR</w:t>
      </w:r>
      <w:r w:rsidRPr="00982F43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pt-BR"/>
        </w:rPr>
        <w:t xml:space="preserve"> NO ORÇAMENTO</w:t>
      </w:r>
      <w:r w:rsidR="001677E7" w:rsidRPr="00982F43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pt-BR"/>
        </w:rPr>
        <w:t xml:space="preserve"> VIGENTE</w:t>
      </w:r>
      <w:r w:rsidR="003E5309" w:rsidRPr="003439B4">
        <w:rPr>
          <w:rFonts w:ascii="Times New Roman" w:hAnsi="Times New Roman" w:cs="Times New Roman"/>
          <w:b/>
          <w:i/>
          <w:sz w:val="23"/>
          <w:szCs w:val="23"/>
        </w:rPr>
        <w:t xml:space="preserve"> POR </w:t>
      </w:r>
      <w:r w:rsidR="003E5309">
        <w:rPr>
          <w:rFonts w:ascii="Times New Roman" w:hAnsi="Times New Roman" w:cs="Times New Roman"/>
          <w:b/>
          <w:i/>
          <w:sz w:val="23"/>
          <w:szCs w:val="23"/>
        </w:rPr>
        <w:t xml:space="preserve">TRANSFERÊNCIA DE RECURSOS </w:t>
      </w:r>
      <w:r w:rsidR="003E5309" w:rsidRPr="0046250C">
        <w:rPr>
          <w:rFonts w:ascii="Times New Roman" w:hAnsi="Times New Roman" w:cs="Times New Roman"/>
          <w:b/>
          <w:i/>
          <w:sz w:val="23"/>
          <w:szCs w:val="23"/>
        </w:rPr>
        <w:t xml:space="preserve">FINANCEIROS </w:t>
      </w:r>
      <w:r w:rsidR="003E5309">
        <w:rPr>
          <w:rFonts w:ascii="Times New Roman" w:hAnsi="Times New Roman" w:cs="Times New Roman"/>
          <w:b/>
          <w:i/>
          <w:sz w:val="23"/>
          <w:szCs w:val="23"/>
        </w:rPr>
        <w:t>DO ESTADO DO RIO GRANDE DO SUL</w:t>
      </w:r>
      <w:r w:rsidR="001677E7" w:rsidRPr="00982F43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pt-BR"/>
        </w:rPr>
        <w:t>.</w:t>
      </w:r>
    </w:p>
    <w:p w:rsidR="00982F43" w:rsidRPr="00982F43" w:rsidRDefault="00982F43" w:rsidP="00982F43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  <w:r w:rsidRPr="00982F43">
        <w:rPr>
          <w:sz w:val="23"/>
          <w:szCs w:val="23"/>
        </w:rPr>
        <w:t>Art. 1º Fica autorizado ao Poder Executivo Municipal a abrir crédito suplementar no orçamento vigente, no valor de R$250.000,00 (</w:t>
      </w:r>
      <w:r w:rsidRPr="00982F43">
        <w:rPr>
          <w:color w:val="000000"/>
          <w:sz w:val="23"/>
          <w:szCs w:val="23"/>
        </w:rPr>
        <w:t>duzentos e cinquenta mil reais</w:t>
      </w:r>
      <w:r w:rsidRPr="00982F43">
        <w:rPr>
          <w:sz w:val="23"/>
          <w:szCs w:val="23"/>
        </w:rPr>
        <w:t>) dando a seguinte redação:</w:t>
      </w:r>
    </w:p>
    <w:p w:rsidR="00982F43" w:rsidRPr="00982F43" w:rsidRDefault="00982F43" w:rsidP="00982F4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982F4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9 - Secretaria Municipal de Saúde</w:t>
      </w:r>
    </w:p>
    <w:p w:rsidR="00982F43" w:rsidRPr="00982F43" w:rsidRDefault="00982F43" w:rsidP="00982F4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982F4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8 – Verbas Vinculadas - Estado</w:t>
      </w:r>
    </w:p>
    <w:p w:rsidR="00982F43" w:rsidRPr="00982F43" w:rsidRDefault="00982F43" w:rsidP="00982F4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982F4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10.302.0330.2077.0000 – Apoio à Rede Hospitalar</w:t>
      </w:r>
    </w:p>
    <w:p w:rsidR="00982F43" w:rsidRPr="00982F43" w:rsidRDefault="00982F43" w:rsidP="00982F4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pt-BR"/>
        </w:rPr>
      </w:pPr>
      <w:r w:rsidRPr="00982F4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3.4.4.50.42.00.00.00.00 - Auxílios (</w:t>
      </w:r>
      <w:proofErr w:type="gramStart"/>
      <w:r w:rsidRPr="00982F4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4741)...........................................</w:t>
      </w:r>
      <w:proofErr w:type="gramEnd"/>
      <w:r w:rsidRPr="00982F43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pt-BR"/>
        </w:rPr>
        <w:t>R$ 250.000,00</w:t>
      </w:r>
    </w:p>
    <w:p w:rsidR="00982F43" w:rsidRPr="00982F43" w:rsidRDefault="00982F43" w:rsidP="00982F43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3"/>
          <w:szCs w:val="23"/>
        </w:rPr>
      </w:pPr>
      <w:proofErr w:type="gramStart"/>
      <w:r w:rsidRPr="00982F43">
        <w:rPr>
          <w:i/>
          <w:sz w:val="23"/>
          <w:szCs w:val="23"/>
        </w:rPr>
        <w:t>Total:...................................................................................................</w:t>
      </w:r>
      <w:proofErr w:type="gramEnd"/>
      <w:r w:rsidRPr="00982F43">
        <w:rPr>
          <w:i/>
          <w:color w:val="000000"/>
          <w:sz w:val="23"/>
          <w:szCs w:val="23"/>
        </w:rPr>
        <w:t>R$ 250.000,00</w:t>
      </w:r>
    </w:p>
    <w:p w:rsidR="00982F43" w:rsidRPr="00982F43" w:rsidRDefault="00982F43" w:rsidP="00982F43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982F43">
        <w:rPr>
          <w:i/>
          <w:sz w:val="23"/>
          <w:szCs w:val="23"/>
        </w:rPr>
        <w:t>(</w:t>
      </w:r>
      <w:proofErr w:type="gramStart"/>
      <w:r w:rsidRPr="00982F4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duzentos</w:t>
      </w:r>
      <w:proofErr w:type="gramEnd"/>
      <w:r w:rsidRPr="00982F4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 xml:space="preserve"> e cinquenta mil reais</w:t>
      </w:r>
      <w:r w:rsidRPr="00982F43">
        <w:rPr>
          <w:i/>
          <w:sz w:val="23"/>
          <w:szCs w:val="23"/>
        </w:rPr>
        <w:t>)</w:t>
      </w:r>
    </w:p>
    <w:p w:rsidR="00982F43" w:rsidRDefault="00982F43" w:rsidP="00982F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2F43" w:rsidRPr="00982F43" w:rsidRDefault="00982F43" w:rsidP="00982F43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  <w:r w:rsidRPr="00982F43">
        <w:rPr>
          <w:sz w:val="23"/>
          <w:szCs w:val="23"/>
        </w:rPr>
        <w:t>Art. 2° Servirá de base para dar suporte ao crédito suplementar, auxílio recebido do estado, conforme portaria de n° 47/2022, do RECURSO 4230 – APOIO A REDE HOSPITALAR, de igual importância.</w:t>
      </w:r>
    </w:p>
    <w:p w:rsidR="00240AFC" w:rsidRPr="00982F43" w:rsidRDefault="00240AFC" w:rsidP="00505CEF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82F4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Art. 3º Esta Lei entra em vigor na data da </w:t>
      </w:r>
      <w:r w:rsidR="0001042C">
        <w:rPr>
          <w:rFonts w:ascii="Times New Roman" w:eastAsia="Times New Roman" w:hAnsi="Times New Roman" w:cs="Times New Roman"/>
          <w:sz w:val="23"/>
          <w:szCs w:val="23"/>
          <w:lang w:eastAsia="pt-BR"/>
        </w:rPr>
        <w:t>sua p</w:t>
      </w:r>
      <w:r w:rsidR="00982F43" w:rsidRPr="00982F43">
        <w:rPr>
          <w:rFonts w:ascii="Times New Roman" w:eastAsia="Times New Roman" w:hAnsi="Times New Roman" w:cs="Times New Roman"/>
          <w:sz w:val="23"/>
          <w:szCs w:val="23"/>
          <w:lang w:eastAsia="pt-BR"/>
        </w:rPr>
        <w:t>ublicação</w:t>
      </w:r>
      <w:r w:rsidR="0032655E" w:rsidRPr="00982F4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e será regulamentada por </w:t>
      </w:r>
      <w:r w:rsidRPr="00982F43">
        <w:rPr>
          <w:rFonts w:ascii="Times New Roman" w:eastAsia="Times New Roman" w:hAnsi="Times New Roman" w:cs="Times New Roman"/>
          <w:sz w:val="23"/>
          <w:szCs w:val="23"/>
          <w:lang w:eastAsia="pt-BR"/>
        </w:rPr>
        <w:t>decreto, naquilo que couber.</w:t>
      </w:r>
    </w:p>
    <w:p w:rsidR="0000740B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0B3CBC" w:rsidRPr="00982F43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0A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740A9F">
        <w:rPr>
          <w:rFonts w:ascii="Times New Roman" w:hAnsi="Times New Roman" w:cs="Times New Roman"/>
          <w:sz w:val="24"/>
          <w:szCs w:val="24"/>
        </w:rPr>
        <w:t xml:space="preserve">emete-se à análise e aprovação dessa Colenda Câmara Legislativa, Projeto de Lei </w:t>
      </w:r>
      <w:r w:rsidRPr="00982F43">
        <w:rPr>
          <w:rFonts w:ascii="Times New Roman" w:hAnsi="Times New Roman" w:cs="Times New Roman"/>
          <w:sz w:val="23"/>
          <w:szCs w:val="23"/>
        </w:rPr>
        <w:t>que Autoriza o Poder Executivo Municipal a abrir crédito s</w:t>
      </w:r>
      <w:r w:rsidR="0001042C">
        <w:rPr>
          <w:rFonts w:ascii="Times New Roman" w:hAnsi="Times New Roman" w:cs="Times New Roman"/>
          <w:sz w:val="23"/>
          <w:szCs w:val="23"/>
        </w:rPr>
        <w:t xml:space="preserve">uplementar no orçamento vigente, </w:t>
      </w:r>
      <w:r w:rsidRPr="00982F43">
        <w:rPr>
          <w:rFonts w:ascii="Times New Roman" w:hAnsi="Times New Roman" w:cs="Times New Roman"/>
          <w:sz w:val="23"/>
          <w:szCs w:val="23"/>
        </w:rPr>
        <w:t>no valor de R$</w:t>
      </w:r>
      <w:r w:rsidR="00982F43" w:rsidRPr="00982F43">
        <w:rPr>
          <w:rFonts w:ascii="Times New Roman" w:hAnsi="Times New Roman" w:cs="Times New Roman"/>
          <w:sz w:val="23"/>
          <w:szCs w:val="23"/>
        </w:rPr>
        <w:t>250</w:t>
      </w:r>
      <w:r w:rsidRPr="00982F43">
        <w:rPr>
          <w:rFonts w:ascii="Times New Roman" w:hAnsi="Times New Roman" w:cs="Times New Roman"/>
          <w:sz w:val="23"/>
          <w:szCs w:val="23"/>
        </w:rPr>
        <w:t xml:space="preserve">.000,00 </w:t>
      </w:r>
      <w:r w:rsidR="00505CEF" w:rsidRPr="00982F43">
        <w:rPr>
          <w:rFonts w:ascii="Times New Roman" w:hAnsi="Times New Roman" w:cs="Times New Roman"/>
          <w:sz w:val="23"/>
          <w:szCs w:val="23"/>
        </w:rPr>
        <w:t>(</w:t>
      </w:r>
      <w:r w:rsidR="00982F43" w:rsidRPr="00982F43">
        <w:rPr>
          <w:rFonts w:ascii="Times New Roman" w:hAnsi="Times New Roman" w:cs="Times New Roman"/>
          <w:sz w:val="23"/>
          <w:szCs w:val="23"/>
        </w:rPr>
        <w:t>duzentos e cinquenta mil reais</w:t>
      </w:r>
      <w:bookmarkStart w:id="2" w:name="_GoBack"/>
      <w:r w:rsidR="00982F43" w:rsidRPr="00982F43">
        <w:rPr>
          <w:rFonts w:ascii="Times New Roman" w:hAnsi="Times New Roman" w:cs="Times New Roman"/>
          <w:sz w:val="23"/>
          <w:szCs w:val="23"/>
        </w:rPr>
        <w:t>), visando o repasse financeiro ao Hosp</w:t>
      </w:r>
      <w:r w:rsidR="0001042C">
        <w:rPr>
          <w:rFonts w:ascii="Times New Roman" w:hAnsi="Times New Roman" w:cs="Times New Roman"/>
          <w:sz w:val="23"/>
          <w:szCs w:val="23"/>
        </w:rPr>
        <w:t xml:space="preserve">ital </w:t>
      </w:r>
      <w:bookmarkEnd w:id="2"/>
      <w:r w:rsidR="0001042C">
        <w:rPr>
          <w:rFonts w:ascii="Times New Roman" w:hAnsi="Times New Roman" w:cs="Times New Roman"/>
          <w:sz w:val="23"/>
          <w:szCs w:val="23"/>
        </w:rPr>
        <w:t xml:space="preserve">São João Batista, recurso </w:t>
      </w:r>
      <w:r w:rsidR="00982F43" w:rsidRPr="00982F43">
        <w:rPr>
          <w:rFonts w:ascii="Times New Roman" w:hAnsi="Times New Roman" w:cs="Times New Roman"/>
          <w:sz w:val="23"/>
          <w:szCs w:val="23"/>
        </w:rPr>
        <w:t>advindo do Estado do Rio Grande do Sul, por meio da Portaria Estadual nº 047/2022 – PROA</w:t>
      </w:r>
      <w:r w:rsidR="00176F5A">
        <w:rPr>
          <w:rFonts w:ascii="Times New Roman" w:hAnsi="Times New Roman" w:cs="Times New Roman"/>
          <w:sz w:val="23"/>
          <w:szCs w:val="23"/>
        </w:rPr>
        <w:t xml:space="preserve"> </w:t>
      </w:r>
      <w:r w:rsidR="00982F43" w:rsidRPr="00982F43">
        <w:rPr>
          <w:rFonts w:ascii="Times New Roman" w:hAnsi="Times New Roman" w:cs="Times New Roman"/>
          <w:sz w:val="23"/>
          <w:szCs w:val="23"/>
        </w:rPr>
        <w:t>22/2000-0002875-7</w:t>
      </w:r>
      <w:r w:rsidR="009C7CBE" w:rsidRPr="00982F43">
        <w:rPr>
          <w:rFonts w:ascii="Times New Roman" w:hAnsi="Times New Roman" w:cs="Times New Roman"/>
          <w:sz w:val="23"/>
          <w:szCs w:val="23"/>
        </w:rPr>
        <w:t>.</w:t>
      </w:r>
      <w:r w:rsidRPr="00982F43">
        <w:rPr>
          <w:rFonts w:ascii="Times New Roman" w:hAnsi="Times New Roman" w:cs="Times New Roman"/>
          <w:sz w:val="23"/>
          <w:szCs w:val="23"/>
        </w:rPr>
        <w:t xml:space="preserve"> Assim, uma vez prestados tais esclarecimentos, solicitamos a aprovação</w:t>
      </w:r>
      <w:r w:rsidR="00505CEF" w:rsidRPr="00982F43">
        <w:rPr>
          <w:rFonts w:ascii="Times New Roman" w:hAnsi="Times New Roman" w:cs="Times New Roman"/>
          <w:sz w:val="23"/>
          <w:szCs w:val="23"/>
        </w:rPr>
        <w:t xml:space="preserve"> do presente projeto</w:t>
      </w:r>
      <w:r w:rsidR="009C7CBE" w:rsidRPr="00982F43">
        <w:rPr>
          <w:rFonts w:ascii="Times New Roman" w:hAnsi="Times New Roman" w:cs="Times New Roman"/>
          <w:sz w:val="23"/>
          <w:szCs w:val="23"/>
        </w:rPr>
        <w:t xml:space="preserve">, </w:t>
      </w:r>
      <w:r w:rsidRPr="00982F43">
        <w:rPr>
          <w:rFonts w:ascii="Times New Roman" w:hAnsi="Times New Roman" w:cs="Times New Roman"/>
          <w:sz w:val="23"/>
          <w:szCs w:val="23"/>
        </w:rPr>
        <w:t>na oportunidade em que nos colocamos à disposição para o que julgarem necessário.</w:t>
      </w: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505CEF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982F4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505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20" w:rsidRDefault="000F4720" w:rsidP="00230C9F">
      <w:pPr>
        <w:spacing w:after="0" w:line="240" w:lineRule="auto"/>
      </w:pPr>
      <w:r>
        <w:separator/>
      </w:r>
    </w:p>
  </w:endnote>
  <w:endnote w:type="continuationSeparator" w:id="0">
    <w:p w:rsidR="000F4720" w:rsidRDefault="000F4720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20" w:rsidRDefault="000F4720" w:rsidP="00230C9F">
      <w:pPr>
        <w:spacing w:after="0" w:line="240" w:lineRule="auto"/>
      </w:pPr>
      <w:r>
        <w:separator/>
      </w:r>
    </w:p>
  </w:footnote>
  <w:footnote w:type="continuationSeparator" w:id="0">
    <w:p w:rsidR="000F4720" w:rsidRDefault="000F4720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1042C"/>
    <w:rsid w:val="00021614"/>
    <w:rsid w:val="0002607F"/>
    <w:rsid w:val="00061CC6"/>
    <w:rsid w:val="00065008"/>
    <w:rsid w:val="000B3CBC"/>
    <w:rsid w:val="000D1EED"/>
    <w:rsid w:val="000E1EF3"/>
    <w:rsid w:val="000F4720"/>
    <w:rsid w:val="001074E1"/>
    <w:rsid w:val="001139BE"/>
    <w:rsid w:val="00154F47"/>
    <w:rsid w:val="00164B4B"/>
    <w:rsid w:val="001677E7"/>
    <w:rsid w:val="00176F5A"/>
    <w:rsid w:val="001A0C60"/>
    <w:rsid w:val="001C0DC2"/>
    <w:rsid w:val="00200661"/>
    <w:rsid w:val="00206315"/>
    <w:rsid w:val="00223A25"/>
    <w:rsid w:val="00230C9F"/>
    <w:rsid w:val="002377BA"/>
    <w:rsid w:val="00240AFC"/>
    <w:rsid w:val="00252249"/>
    <w:rsid w:val="00254F50"/>
    <w:rsid w:val="002A48B5"/>
    <w:rsid w:val="002A6B17"/>
    <w:rsid w:val="002D136E"/>
    <w:rsid w:val="002F690C"/>
    <w:rsid w:val="0032655E"/>
    <w:rsid w:val="00336DCF"/>
    <w:rsid w:val="003439B4"/>
    <w:rsid w:val="00345882"/>
    <w:rsid w:val="00345FCC"/>
    <w:rsid w:val="00366DEC"/>
    <w:rsid w:val="00382D3F"/>
    <w:rsid w:val="003C4D36"/>
    <w:rsid w:val="003E5309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05CEF"/>
    <w:rsid w:val="005908D1"/>
    <w:rsid w:val="005B7704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B6265"/>
    <w:rsid w:val="008D1B51"/>
    <w:rsid w:val="008D48F4"/>
    <w:rsid w:val="0090119A"/>
    <w:rsid w:val="00916554"/>
    <w:rsid w:val="0092622C"/>
    <w:rsid w:val="00930BFF"/>
    <w:rsid w:val="00967245"/>
    <w:rsid w:val="00972D4F"/>
    <w:rsid w:val="00982F43"/>
    <w:rsid w:val="009A1A46"/>
    <w:rsid w:val="009B5A6C"/>
    <w:rsid w:val="009C7CBE"/>
    <w:rsid w:val="00A12001"/>
    <w:rsid w:val="00A14A6B"/>
    <w:rsid w:val="00A678F4"/>
    <w:rsid w:val="00A90451"/>
    <w:rsid w:val="00AD6D77"/>
    <w:rsid w:val="00B162FE"/>
    <w:rsid w:val="00B66F6F"/>
    <w:rsid w:val="00B73E94"/>
    <w:rsid w:val="00B87442"/>
    <w:rsid w:val="00BD2D05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11</cp:revision>
  <cp:lastPrinted>2022-04-06T11:23:00Z</cp:lastPrinted>
  <dcterms:created xsi:type="dcterms:W3CDTF">2022-04-07T16:47:00Z</dcterms:created>
  <dcterms:modified xsi:type="dcterms:W3CDTF">2022-04-08T18:48:00Z</dcterms:modified>
</cp:coreProperties>
</file>