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6" w:rsidRPr="00E438E8" w:rsidRDefault="003439B4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P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345FCC" w:rsidRP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05 DE NOVEMBRO</w:t>
      </w:r>
      <w:r w:rsidR="00345FCC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="00061CC6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4F50" w:rsidRPr="00E438E8" w:rsidRDefault="00254F50" w:rsidP="00254F50">
      <w:pPr>
        <w:pStyle w:val="NormalWeb"/>
        <w:spacing w:before="0" w:beforeAutospacing="0" w:after="0" w:afterAutospacing="0"/>
        <w:ind w:firstLine="1276"/>
        <w:jc w:val="both"/>
      </w:pPr>
    </w:p>
    <w:p w:rsidR="003439B4" w:rsidRPr="003439B4" w:rsidRDefault="003439B4" w:rsidP="00345FC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SUPLEMENTAR NO ORÇAMENTO VIGENTE POR </w:t>
      </w:r>
      <w:r w:rsidR="00345FCC">
        <w:rPr>
          <w:rFonts w:ascii="Times New Roman" w:hAnsi="Times New Roman" w:cs="Times New Roman"/>
          <w:b/>
          <w:i/>
          <w:sz w:val="23"/>
          <w:szCs w:val="23"/>
        </w:rPr>
        <w:t>POSSÍVEL EXCESSO DE ARRECADAÇÃO</w:t>
      </w:r>
      <w:r w:rsidRPr="003439B4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345FCC" w:rsidRDefault="00345FCC" w:rsidP="00345FCC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45FCC" w:rsidRDefault="00345FCC" w:rsidP="00345FC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 no orçamento vigente, no valor de R$ 591.000,00 (</w:t>
      </w:r>
      <w:r>
        <w:rPr>
          <w:color w:val="000000"/>
        </w:rPr>
        <w:t>quinhentos e noventa e um mil reais</w:t>
      </w:r>
      <w:r>
        <w:t>) dando a seguinte redação:</w:t>
      </w:r>
    </w:p>
    <w:p w:rsidR="00345FCC" w:rsidRDefault="00345FCC" w:rsidP="00345FCC">
      <w:pPr>
        <w:pStyle w:val="NormalWeb"/>
        <w:spacing w:before="0" w:beforeAutospacing="0" w:after="0" w:afterAutospacing="0"/>
        <w:ind w:firstLine="1276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Gabinete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Prefeito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Gabinete do Prefeito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04.062.0110.2007.0000 - Manutenção da Procuradoria Jurídica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(3924)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R$ 60.000,00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3.3.1.91.13.00.00.00.00 - Obrigações Patronais (3928)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R$ 12.000,00</w:t>
      </w:r>
    </w:p>
    <w:p w:rsidR="00345FCC" w:rsidRDefault="00345FCC" w:rsidP="00345FCC">
      <w:pPr>
        <w:pStyle w:val="NormalWeb"/>
        <w:spacing w:before="0" w:beforeAutospacing="0" w:after="0" w:afterAutospacing="0"/>
        <w:ind w:firstLine="1276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Gabinete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Prefeito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Gabinete do Prefeito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04.122.0110.2008.0000 - Manutenção do Gabinete do Prefeito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(33)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(36)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Finanças e Desenvolvimento Econômico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Finanças e Desenvolvimento Econômico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04.123.0110.2013.0000 - Manutenção da Secretaria Finanças e Desenvolvimento Econômico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(61)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R$ 40.000,00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Urbanismo, Ambiente e Mobilidade Urbana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1 - Secretaria Municipal de Urbanismo, Ambiente e Mobilidade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Urbana</w:t>
      </w:r>
      <w:proofErr w:type="gramEnd"/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04.122.0110.2017.0000 - Manutenção da Secretaria Urbanismo, Ambiente e Mobilidade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Urbana</w:t>
      </w:r>
      <w:proofErr w:type="gramEnd"/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(140)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(142)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R$ 8.000,00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Turismo, Cultura, Esporte e Lazer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1 - Secretaria Municipal de Turismo, Cultura, Esporte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Lazer</w:t>
      </w:r>
      <w:proofErr w:type="gramEnd"/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04.122.0110.2016.0000 - Manutenção da Secretaria Turismo, Cultura, Esporte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Lazer</w:t>
      </w:r>
      <w:proofErr w:type="gramEnd"/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3.3.3.90.14.00.00.00.00 - Diárias - Civil (171)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(172)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R$ 20.000,00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Administração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Administração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04.122.0110.2012.0000 - Manutenção da Secretaria de Administração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3.3.1.90.11.00.00.00.00 - Vencimentos e Vantagens Fixas - Pessoal Civil (273)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R$ 95.000,00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(279)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R$ 15.000,00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(283)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R$ 15.000,00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Obras e Saneamento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04.122.0110.2014.0000 - Manutenção da Secretaria Obras e Saneamento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3.3.3.90.14.00.00.00.00 - Diárias - Civil (314)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(315)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R$ 15.000,00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(317)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R$ 120.000,00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Assistência Social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da Assistência Social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08.244.0150.2036.0000 - Manutenção da Secretaria Assistência Social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3.3.1.90.04.00.00.00.00 - Contratação por Tempo Determin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 (390)</w:t>
      </w:r>
      <w:proofErr w:type="gramStart"/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R$ 30.000,00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3.3.1.90.11.00.00.00.00 - Vencimentos e Vantagens 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Fixas - Pessoal Civil (392)</w:t>
      </w:r>
      <w:proofErr w:type="gramStart"/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(398)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R$ 10.000,00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(401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Start"/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R$ 6.000,00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Assistência Social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da Assistência Social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08.243.0180.2048.0000 - Manutenção Casa Acolhimento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(3318)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</w:t>
      </w:r>
      <w:r w:rsidR="007237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R$ 8.000,00</w:t>
      </w:r>
    </w:p>
    <w:p w:rsidR="00345FCC" w:rsidRDefault="00345FCC" w:rsidP="00345FCC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>
        <w:t>Total:</w:t>
      </w:r>
      <w:proofErr w:type="gramStart"/>
      <w:r>
        <w:t>..........................................................................................................................</w:t>
      </w:r>
      <w:proofErr w:type="gramEnd"/>
      <w:r>
        <w:rPr>
          <w:color w:val="000000"/>
        </w:rPr>
        <w:t>R$ 591.000,00</w:t>
      </w:r>
    </w:p>
    <w:p w:rsidR="00345FCC" w:rsidRDefault="00345FCC" w:rsidP="00345FC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noventa e um mil reais</w:t>
      </w:r>
      <w:r>
        <w:t>)</w:t>
      </w: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FCC" w:rsidRDefault="00345FCC" w:rsidP="0034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FCC" w:rsidRDefault="00345FCC" w:rsidP="0072379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2° Servirá de base para dar suporte ao crédito suplementar, possível excesso de arrecadação, do RECURSO </w:t>
      </w:r>
      <w:proofErr w:type="gramStart"/>
      <w:r>
        <w:t>1</w:t>
      </w:r>
      <w:proofErr w:type="gramEnd"/>
      <w:r>
        <w:t xml:space="preserve"> (LIVRE) de igual valor.</w:t>
      </w:r>
    </w:p>
    <w:p w:rsidR="00345FCC" w:rsidRDefault="00345FCC" w:rsidP="00345FCC">
      <w:pPr>
        <w:pStyle w:val="NormalWeb"/>
        <w:spacing w:before="0" w:beforeAutospacing="0" w:after="0" w:afterAutospacing="0"/>
        <w:ind w:firstLine="1276"/>
        <w:jc w:val="both"/>
      </w:pPr>
    </w:p>
    <w:p w:rsidR="00345FCC" w:rsidRDefault="00345FCC" w:rsidP="00723792">
      <w:pPr>
        <w:pStyle w:val="NormalWeb"/>
        <w:spacing w:before="0" w:beforeAutospacing="0" w:after="0" w:afterAutospacing="0" w:line="360" w:lineRule="auto"/>
        <w:ind w:firstLine="1416"/>
        <w:jc w:val="both"/>
      </w:pPr>
      <w:r>
        <w:t>GABINETE DO PREFEITO MUNICIPAL DE NOVA PRATA, em 05 de novembro de 2021.</w:t>
      </w:r>
    </w:p>
    <w:p w:rsidR="00345FCC" w:rsidRDefault="00345FCC" w:rsidP="00723792">
      <w:pPr>
        <w:pStyle w:val="NormalWeb"/>
        <w:spacing w:before="0" w:beforeAutospacing="0" w:after="0" w:afterAutospacing="0" w:line="360" w:lineRule="auto"/>
      </w:pPr>
      <w:r>
        <w:t> </w:t>
      </w:r>
    </w:p>
    <w:p w:rsidR="00345FCC" w:rsidRDefault="00345FCC" w:rsidP="00345FCC">
      <w:pPr>
        <w:pStyle w:val="NormalWeb"/>
        <w:spacing w:before="0" w:beforeAutospacing="0" w:after="0" w:afterAutospacing="0"/>
      </w:pPr>
    </w:p>
    <w:p w:rsidR="00345FCC" w:rsidRDefault="00345FCC" w:rsidP="00345FCC">
      <w:pPr>
        <w:pStyle w:val="NormalWeb"/>
        <w:spacing w:before="0" w:beforeAutospacing="0" w:after="0" w:afterAutospacing="0"/>
      </w:pPr>
      <w:r>
        <w:t>                       Alcione Grazziotin</w:t>
      </w:r>
      <w:r>
        <w:tab/>
      </w:r>
      <w:r>
        <w:tab/>
      </w:r>
      <w:r>
        <w:tab/>
        <w:t xml:space="preserve">Ânderson </w:t>
      </w:r>
      <w:proofErr w:type="spellStart"/>
      <w:r>
        <w:t>Bolzan</w:t>
      </w:r>
      <w:proofErr w:type="spellEnd"/>
    </w:p>
    <w:p w:rsidR="00345FCC" w:rsidRDefault="00345FCC" w:rsidP="00345FCC">
      <w:pPr>
        <w:pStyle w:val="NormalWeb"/>
        <w:spacing w:before="0" w:beforeAutospacing="0" w:after="0" w:afterAutospacing="0"/>
      </w:pPr>
      <w:r>
        <w:tab/>
      </w:r>
      <w:r>
        <w:tab/>
        <w:t>Prefeito Municipal</w:t>
      </w:r>
      <w:r>
        <w:tab/>
      </w:r>
      <w:r>
        <w:tab/>
      </w:r>
      <w:r>
        <w:tab/>
        <w:t>Secretário de Finanças e Desenvolvimento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 </w:t>
      </w:r>
      <w:proofErr w:type="gramEnd"/>
      <w:r>
        <w:t xml:space="preserve">                                       </w:t>
      </w:r>
    </w:p>
    <w:p w:rsidR="00254F50" w:rsidRPr="00E438E8" w:rsidRDefault="00345FCC" w:rsidP="00254F50">
      <w:pPr>
        <w:pStyle w:val="NormalWeb"/>
        <w:spacing w:before="0" w:beforeAutospacing="0" w:after="0" w:afterAutospacing="0"/>
      </w:pPr>
      <w:r>
        <w:t xml:space="preserve"> 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p w:rsidR="00642F4B" w:rsidRDefault="00642F4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A0C60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81" w:rsidRDefault="00241181" w:rsidP="00230C9F">
      <w:pPr>
        <w:spacing w:after="0" w:line="240" w:lineRule="auto"/>
      </w:pPr>
      <w:r>
        <w:separator/>
      </w:r>
    </w:p>
  </w:endnote>
  <w:endnote w:type="continuationSeparator" w:id="0">
    <w:p w:rsidR="00241181" w:rsidRDefault="00241181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Content>
      <w:p w:rsidR="00345FCC" w:rsidRPr="00345FCC" w:rsidRDefault="00772047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="00345FCC"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117676">
          <w:rPr>
            <w:noProof/>
            <w:sz w:val="13"/>
            <w:szCs w:val="13"/>
          </w:rPr>
          <w:t>1</w:t>
        </w:r>
        <w:r w:rsidRPr="00345FCC">
          <w:rPr>
            <w:sz w:val="13"/>
            <w:szCs w:val="13"/>
          </w:rPr>
          <w:fldChar w:fldCharType="end"/>
        </w:r>
      </w:p>
    </w:sdtContent>
  </w:sdt>
  <w:p w:rsidR="00C4053B" w:rsidRPr="00345FCC" w:rsidRDefault="00345FCC">
    <w:pPr>
      <w:pStyle w:val="Rodap"/>
      <w:rPr>
        <w:sz w:val="13"/>
        <w:szCs w:val="13"/>
      </w:rPr>
    </w:pPr>
    <w:r>
      <w:rPr>
        <w:sz w:val="13"/>
        <w:szCs w:val="13"/>
      </w:rPr>
      <w:t>PL 119.2021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81" w:rsidRDefault="00241181" w:rsidP="00230C9F">
      <w:pPr>
        <w:spacing w:after="0" w:line="240" w:lineRule="auto"/>
      </w:pPr>
      <w:r>
        <w:separator/>
      </w:r>
    </w:p>
  </w:footnote>
  <w:footnote w:type="continuationSeparator" w:id="0">
    <w:p w:rsidR="00241181" w:rsidRDefault="00241181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30C9F"/>
    <w:rsid w:val="00021614"/>
    <w:rsid w:val="00061CC6"/>
    <w:rsid w:val="00065008"/>
    <w:rsid w:val="000E1EF3"/>
    <w:rsid w:val="001139BE"/>
    <w:rsid w:val="00117676"/>
    <w:rsid w:val="00154F47"/>
    <w:rsid w:val="00164B4B"/>
    <w:rsid w:val="001A0C60"/>
    <w:rsid w:val="001C0DC2"/>
    <w:rsid w:val="00200661"/>
    <w:rsid w:val="00206315"/>
    <w:rsid w:val="00230C9F"/>
    <w:rsid w:val="00241181"/>
    <w:rsid w:val="00254F50"/>
    <w:rsid w:val="002D136E"/>
    <w:rsid w:val="002F690C"/>
    <w:rsid w:val="003439B4"/>
    <w:rsid w:val="00345882"/>
    <w:rsid w:val="00345FCC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908D1"/>
    <w:rsid w:val="00632ED3"/>
    <w:rsid w:val="00642F4B"/>
    <w:rsid w:val="0069745C"/>
    <w:rsid w:val="006A07AC"/>
    <w:rsid w:val="007158CD"/>
    <w:rsid w:val="00722BAD"/>
    <w:rsid w:val="00723792"/>
    <w:rsid w:val="00740896"/>
    <w:rsid w:val="00771BAD"/>
    <w:rsid w:val="00772047"/>
    <w:rsid w:val="007B4E27"/>
    <w:rsid w:val="007B5835"/>
    <w:rsid w:val="007D1F2D"/>
    <w:rsid w:val="007E012E"/>
    <w:rsid w:val="008052A1"/>
    <w:rsid w:val="00873BCE"/>
    <w:rsid w:val="0090119A"/>
    <w:rsid w:val="00930BFF"/>
    <w:rsid w:val="00967245"/>
    <w:rsid w:val="00972D4F"/>
    <w:rsid w:val="009A1A46"/>
    <w:rsid w:val="00A12001"/>
    <w:rsid w:val="00A14A6B"/>
    <w:rsid w:val="00A678F4"/>
    <w:rsid w:val="00A90451"/>
    <w:rsid w:val="00AD6D77"/>
    <w:rsid w:val="00B66F6F"/>
    <w:rsid w:val="00C4053B"/>
    <w:rsid w:val="00C44B31"/>
    <w:rsid w:val="00C70207"/>
    <w:rsid w:val="00C70575"/>
    <w:rsid w:val="00DF30B0"/>
    <w:rsid w:val="00DF30D9"/>
    <w:rsid w:val="00E04C1A"/>
    <w:rsid w:val="00E146AE"/>
    <w:rsid w:val="00E438E8"/>
    <w:rsid w:val="00FA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alessandra.paduani</cp:lastModifiedBy>
  <cp:revision>4</cp:revision>
  <cp:lastPrinted>2021-10-22T13:02:00Z</cp:lastPrinted>
  <dcterms:created xsi:type="dcterms:W3CDTF">2021-11-05T11:41:00Z</dcterms:created>
  <dcterms:modified xsi:type="dcterms:W3CDTF">2021-11-05T18:06:00Z</dcterms:modified>
</cp:coreProperties>
</file>